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08F" w:rsidRDefault="00A0195B">
      <w:pPr>
        <w:pStyle w:val="Title"/>
        <w:spacing w:line="362" w:lineRule="auto"/>
      </w:pPr>
      <w:r>
        <w:rPr>
          <w:noProof/>
        </w:rPr>
        <w:drawing>
          <wp:anchor distT="0" distB="0" distL="0" distR="0" simplePos="0" relativeHeight="487373824" behindDoc="1" locked="0" layoutInCell="1" allowOverlap="1">
            <wp:simplePos x="0" y="0"/>
            <wp:positionH relativeFrom="page">
              <wp:posOffset>3265170</wp:posOffset>
            </wp:positionH>
            <wp:positionV relativeFrom="paragraph">
              <wp:posOffset>1162241</wp:posOffset>
            </wp:positionV>
            <wp:extent cx="1069339" cy="892232"/>
            <wp:effectExtent l="0" t="0" r="0" b="0"/>
            <wp:wrapNone/>
            <wp:docPr id="1" name="image1.jpeg" descr="R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9339" cy="892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</w:rPr>
        <w:t>Electricity</w:t>
      </w:r>
      <w:r>
        <w:rPr>
          <w:spacing w:val="28"/>
          <w:w w:val="110"/>
        </w:rPr>
        <w:t xml:space="preserve"> </w:t>
      </w:r>
      <w:r>
        <w:rPr>
          <w:w w:val="110"/>
        </w:rPr>
        <w:t>Urban</w:t>
      </w:r>
      <w:r>
        <w:rPr>
          <w:spacing w:val="24"/>
          <w:w w:val="110"/>
        </w:rPr>
        <w:t xml:space="preserve"> </w:t>
      </w:r>
      <w:r>
        <w:rPr>
          <w:w w:val="110"/>
        </w:rPr>
        <w:t>Distribution</w:t>
      </w:r>
      <w:r>
        <w:rPr>
          <w:spacing w:val="24"/>
          <w:w w:val="110"/>
        </w:rPr>
        <w:t xml:space="preserve"> </w:t>
      </w:r>
      <w:r>
        <w:rPr>
          <w:w w:val="110"/>
        </w:rPr>
        <w:t>Circle</w:t>
      </w:r>
      <w:r>
        <w:rPr>
          <w:spacing w:val="-123"/>
          <w:w w:val="110"/>
        </w:rPr>
        <w:t xml:space="preserve"> </w:t>
      </w:r>
      <w:r>
        <w:rPr>
          <w:w w:val="110"/>
        </w:rPr>
        <w:t>Muzaffarnagar</w:t>
      </w:r>
      <w:r>
        <w:rPr>
          <w:spacing w:val="24"/>
          <w:w w:val="110"/>
        </w:rPr>
        <w:t xml:space="preserve"> </w:t>
      </w:r>
      <w:r>
        <w:rPr>
          <w:w w:val="110"/>
        </w:rPr>
        <w:t>(U.P.)</w:t>
      </w:r>
    </w:p>
    <w:p w:rsidR="00D9308F" w:rsidRDefault="00D9308F">
      <w:pPr>
        <w:pStyle w:val="BodyText"/>
        <w:rPr>
          <w:rFonts w:ascii="Cambria"/>
          <w:sz w:val="62"/>
        </w:rPr>
      </w:pPr>
    </w:p>
    <w:p w:rsidR="00D9308F" w:rsidRDefault="00D9308F">
      <w:pPr>
        <w:pStyle w:val="BodyText"/>
        <w:rPr>
          <w:rFonts w:ascii="Cambria"/>
          <w:sz w:val="62"/>
        </w:rPr>
      </w:pPr>
    </w:p>
    <w:p w:rsidR="00D9308F" w:rsidRDefault="00D9308F">
      <w:pPr>
        <w:pStyle w:val="BodyText"/>
        <w:rPr>
          <w:rFonts w:ascii="Cambria"/>
          <w:sz w:val="62"/>
        </w:rPr>
      </w:pPr>
    </w:p>
    <w:p w:rsidR="00D9308F" w:rsidRPr="0020221A" w:rsidRDefault="0045571E" w:rsidP="007E6E4F">
      <w:pPr>
        <w:spacing w:before="557"/>
        <w:ind w:left="1260" w:right="828"/>
        <w:jc w:val="center"/>
        <w:rPr>
          <w:rFonts w:asciiTheme="minorHAnsi" w:hAnsiTheme="minorHAnsi" w:cstheme="minorHAnsi"/>
          <w:b/>
          <w:sz w:val="38"/>
        </w:rPr>
      </w:pPr>
      <w:r>
        <w:rPr>
          <w:rFonts w:asciiTheme="minorHAnsi" w:hAnsiTheme="minorHAnsi" w:cstheme="minorHAnsi"/>
          <w:b/>
          <w:sz w:val="38"/>
        </w:rPr>
        <w:t xml:space="preserve">Short Term </w:t>
      </w:r>
      <w:r w:rsidR="002B02FF">
        <w:rPr>
          <w:rFonts w:asciiTheme="minorHAnsi" w:hAnsiTheme="minorHAnsi" w:cstheme="minorHAnsi"/>
          <w:b/>
          <w:sz w:val="38"/>
        </w:rPr>
        <w:t>E</w:t>
      </w:r>
      <w:r w:rsidR="009E702C">
        <w:rPr>
          <w:rFonts w:asciiTheme="minorHAnsi" w:hAnsiTheme="minorHAnsi" w:cstheme="minorHAnsi"/>
          <w:b/>
          <w:sz w:val="38"/>
        </w:rPr>
        <w:t xml:space="preserve">-Tender No.- </w:t>
      </w:r>
      <w:r w:rsidR="00E71E63">
        <w:rPr>
          <w:rFonts w:asciiTheme="minorHAnsi" w:hAnsiTheme="minorHAnsi" w:cstheme="minorHAnsi"/>
          <w:b/>
          <w:sz w:val="38"/>
        </w:rPr>
        <w:t>32/2024-25</w:t>
      </w:r>
      <w:r w:rsidR="00A0195B" w:rsidRPr="0020221A">
        <w:rPr>
          <w:rFonts w:asciiTheme="minorHAnsi" w:hAnsiTheme="minorHAnsi" w:cstheme="minorHAnsi"/>
          <w:b/>
          <w:spacing w:val="17"/>
          <w:sz w:val="38"/>
        </w:rPr>
        <w:t xml:space="preserve"> </w:t>
      </w:r>
      <w:r w:rsidR="007E6E4F">
        <w:rPr>
          <w:rFonts w:asciiTheme="minorHAnsi" w:hAnsiTheme="minorHAnsi" w:cstheme="minorHAnsi"/>
          <w:b/>
          <w:sz w:val="38"/>
        </w:rPr>
        <w:t>OF</w:t>
      </w:r>
      <w:r w:rsidR="00A0195B" w:rsidRPr="0020221A">
        <w:rPr>
          <w:rFonts w:asciiTheme="minorHAnsi" w:hAnsiTheme="minorHAnsi" w:cstheme="minorHAnsi"/>
          <w:b/>
          <w:spacing w:val="-1"/>
          <w:sz w:val="38"/>
        </w:rPr>
        <w:t xml:space="preserve"> </w:t>
      </w:r>
      <w:r w:rsidR="00A0195B" w:rsidRPr="0020221A">
        <w:rPr>
          <w:rFonts w:asciiTheme="minorHAnsi" w:hAnsiTheme="minorHAnsi" w:cstheme="minorHAnsi"/>
          <w:b/>
          <w:sz w:val="38"/>
        </w:rPr>
        <w:t>EUDC</w:t>
      </w:r>
      <w:r w:rsidR="00A0195B" w:rsidRPr="0020221A">
        <w:rPr>
          <w:rFonts w:asciiTheme="minorHAnsi" w:hAnsiTheme="minorHAnsi" w:cstheme="minorHAnsi"/>
          <w:b/>
          <w:spacing w:val="-3"/>
          <w:sz w:val="38"/>
        </w:rPr>
        <w:t xml:space="preserve"> </w:t>
      </w:r>
      <w:r w:rsidR="00A0195B" w:rsidRPr="0020221A">
        <w:rPr>
          <w:rFonts w:asciiTheme="minorHAnsi" w:hAnsiTheme="minorHAnsi" w:cstheme="minorHAnsi"/>
          <w:b/>
          <w:sz w:val="38"/>
        </w:rPr>
        <w:t>MZN</w:t>
      </w:r>
    </w:p>
    <w:p w:rsidR="003B7871" w:rsidRDefault="003B7871" w:rsidP="003B7871">
      <w:pPr>
        <w:pStyle w:val="Default"/>
        <w:jc w:val="center"/>
        <w:rPr>
          <w:rFonts w:ascii="Arial MT"/>
          <w:sz w:val="28"/>
        </w:rPr>
      </w:pPr>
    </w:p>
    <w:p w:rsidR="00D9308F" w:rsidRPr="003B7871" w:rsidRDefault="00A0195B" w:rsidP="003B7871">
      <w:pPr>
        <w:pStyle w:val="Default"/>
        <w:jc w:val="center"/>
        <w:rPr>
          <w:sz w:val="26"/>
          <w:szCs w:val="26"/>
        </w:rPr>
      </w:pPr>
      <w:r>
        <w:rPr>
          <w:rFonts w:ascii="Arial MT"/>
          <w:sz w:val="28"/>
        </w:rPr>
        <w:t xml:space="preserve">Name of work: - </w:t>
      </w:r>
      <w:r w:rsidR="00646588" w:rsidRPr="00646588">
        <w:rPr>
          <w:rFonts w:eastAsia="Times New Roman"/>
          <w:sz w:val="26"/>
          <w:szCs w:val="26"/>
        </w:rPr>
        <w:t>Work of strengthening of 33 KV lines approved in Business Plan 2024-25 in the area of ​​EUDD-I/II, Muzaffarnagar.</w:t>
      </w:r>
      <w:r w:rsidR="00BF53DB">
        <w:rPr>
          <w:rFonts w:eastAsia="Times New Roman"/>
          <w:sz w:val="26"/>
          <w:szCs w:val="26"/>
        </w:rPr>
        <w:t xml:space="preserve"> </w:t>
      </w:r>
    </w:p>
    <w:p w:rsidR="00D9308F" w:rsidRDefault="00D9308F">
      <w:pPr>
        <w:pStyle w:val="BodyText"/>
        <w:spacing w:before="9"/>
        <w:rPr>
          <w:sz w:val="41"/>
        </w:rPr>
      </w:pPr>
    </w:p>
    <w:p w:rsidR="00D9308F" w:rsidRDefault="00A0195B">
      <w:pPr>
        <w:ind w:left="1415" w:right="828"/>
        <w:jc w:val="center"/>
        <w:rPr>
          <w:i/>
          <w:sz w:val="26"/>
        </w:rPr>
      </w:pPr>
      <w:r>
        <w:rPr>
          <w:i/>
          <w:sz w:val="26"/>
        </w:rPr>
        <w:t>Issued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By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:</w:t>
      </w:r>
    </w:p>
    <w:p w:rsidR="00D9308F" w:rsidRDefault="00A0195B">
      <w:pPr>
        <w:spacing w:before="246" w:line="436" w:lineRule="auto"/>
        <w:ind w:left="4243" w:right="3655" w:hanging="2"/>
        <w:jc w:val="center"/>
        <w:rPr>
          <w:i/>
          <w:sz w:val="26"/>
        </w:rPr>
      </w:pPr>
      <w:r>
        <w:rPr>
          <w:i/>
          <w:sz w:val="26"/>
        </w:rPr>
        <w:t>Office of The</w:t>
      </w:r>
      <w:r>
        <w:rPr>
          <w:i/>
          <w:spacing w:val="1"/>
          <w:sz w:val="26"/>
        </w:rPr>
        <w:t xml:space="preserve"> </w:t>
      </w:r>
      <w:r>
        <w:rPr>
          <w:i/>
          <w:sz w:val="26"/>
        </w:rPr>
        <w:t>Superintending</w:t>
      </w:r>
      <w:r>
        <w:rPr>
          <w:i/>
          <w:spacing w:val="-14"/>
          <w:sz w:val="26"/>
        </w:rPr>
        <w:t xml:space="preserve"> </w:t>
      </w:r>
      <w:r>
        <w:rPr>
          <w:i/>
          <w:sz w:val="26"/>
        </w:rPr>
        <w:t>Engineer</w:t>
      </w:r>
    </w:p>
    <w:p w:rsidR="00D9308F" w:rsidRPr="001A18EA" w:rsidRDefault="00A0195B" w:rsidP="001A18EA">
      <w:pPr>
        <w:spacing w:line="298" w:lineRule="exact"/>
        <w:ind w:left="1410" w:right="828"/>
        <w:jc w:val="center"/>
        <w:rPr>
          <w:i/>
          <w:sz w:val="26"/>
        </w:rPr>
      </w:pPr>
      <w:r>
        <w:rPr>
          <w:i/>
          <w:sz w:val="26"/>
        </w:rPr>
        <w:t>Electricity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>Urban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Distribution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Circle,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Muzaffarnagar</w:t>
      </w:r>
      <w:r>
        <w:rPr>
          <w:i/>
          <w:spacing w:val="-1"/>
          <w:sz w:val="26"/>
        </w:rPr>
        <w:t xml:space="preserve"> </w:t>
      </w:r>
      <w:r>
        <w:rPr>
          <w:i/>
          <w:sz w:val="26"/>
        </w:rPr>
        <w:t>(U.P.)</w:t>
      </w:r>
    </w:p>
    <w:p w:rsidR="00D9308F" w:rsidRPr="00952553" w:rsidRDefault="00D9308F">
      <w:pPr>
        <w:pStyle w:val="BodyText"/>
        <w:rPr>
          <w:sz w:val="28"/>
        </w:rPr>
      </w:pPr>
    </w:p>
    <w:p w:rsidR="00D9308F" w:rsidRDefault="00D9308F">
      <w:pPr>
        <w:pStyle w:val="BodyText"/>
        <w:rPr>
          <w:i/>
          <w:sz w:val="28"/>
        </w:rPr>
      </w:pPr>
    </w:p>
    <w:p w:rsidR="00D9308F" w:rsidRDefault="00D9308F">
      <w:pPr>
        <w:pStyle w:val="BodyText"/>
        <w:spacing w:before="10"/>
        <w:rPr>
          <w:i/>
          <w:sz w:val="31"/>
        </w:rPr>
      </w:pPr>
    </w:p>
    <w:p w:rsidR="00D9308F" w:rsidRDefault="00A0195B">
      <w:pPr>
        <w:pStyle w:val="Heading1"/>
        <w:tabs>
          <w:tab w:val="left" w:pos="4430"/>
          <w:tab w:val="right" w:pos="6916"/>
        </w:tabs>
      </w:pPr>
      <w:r>
        <w:t>Phone</w:t>
      </w:r>
      <w:r>
        <w:rPr>
          <w:spacing w:val="-2"/>
        </w:rPr>
        <w:t xml:space="preserve"> </w:t>
      </w:r>
      <w:r>
        <w:t>No.</w:t>
      </w:r>
      <w:r>
        <w:tab/>
        <w:t>:</w:t>
      </w:r>
      <w:r>
        <w:tab/>
        <w:t>9412749361</w:t>
      </w:r>
    </w:p>
    <w:p w:rsidR="00D9308F" w:rsidRDefault="00A0195B">
      <w:pPr>
        <w:tabs>
          <w:tab w:val="left" w:pos="4430"/>
          <w:tab w:val="left" w:pos="5618"/>
          <w:tab w:val="right" w:pos="6787"/>
        </w:tabs>
        <w:spacing w:before="244" w:line="436" w:lineRule="auto"/>
        <w:ind w:left="777" w:right="2424"/>
        <w:rPr>
          <w:sz w:val="26"/>
        </w:rPr>
      </w:pPr>
      <w:r>
        <w:rPr>
          <w:sz w:val="26"/>
        </w:rPr>
        <w:t>website</w:t>
      </w:r>
      <w:r>
        <w:rPr>
          <w:sz w:val="26"/>
        </w:rPr>
        <w:tab/>
        <w:t>:</w:t>
      </w:r>
      <w:r>
        <w:rPr>
          <w:sz w:val="26"/>
        </w:rPr>
        <w:tab/>
      </w:r>
      <w:hyperlink r:id="rId6">
        <w:r>
          <w:rPr>
            <w:spacing w:val="-1"/>
            <w:sz w:val="26"/>
            <w:u w:val="single"/>
          </w:rPr>
          <w:t>https://etender.up.nic.in</w:t>
        </w:r>
      </w:hyperlink>
      <w:r>
        <w:rPr>
          <w:spacing w:val="-62"/>
          <w:sz w:val="26"/>
        </w:rPr>
        <w:t xml:space="preserve"> </w:t>
      </w:r>
      <w:r>
        <w:rPr>
          <w:sz w:val="26"/>
        </w:rPr>
        <w:t>Date</w:t>
      </w:r>
      <w:r>
        <w:rPr>
          <w:spacing w:val="-2"/>
          <w:sz w:val="26"/>
        </w:rPr>
        <w:t xml:space="preserve"> </w:t>
      </w:r>
      <w:r>
        <w:rPr>
          <w:sz w:val="26"/>
        </w:rPr>
        <w:t>of</w:t>
      </w:r>
      <w:r>
        <w:rPr>
          <w:spacing w:val="1"/>
          <w:sz w:val="26"/>
        </w:rPr>
        <w:t xml:space="preserve"> </w:t>
      </w:r>
      <w:r>
        <w:rPr>
          <w:sz w:val="26"/>
        </w:rPr>
        <w:t>Opening</w:t>
      </w:r>
      <w:r>
        <w:rPr>
          <w:spacing w:val="-2"/>
          <w:sz w:val="26"/>
        </w:rPr>
        <w:t xml:space="preserve"> </w:t>
      </w:r>
      <w:r>
        <w:rPr>
          <w:sz w:val="26"/>
        </w:rPr>
        <w:t>of</w:t>
      </w:r>
      <w:r>
        <w:rPr>
          <w:spacing w:val="1"/>
          <w:sz w:val="26"/>
        </w:rPr>
        <w:t xml:space="preserve"> </w:t>
      </w:r>
      <w:r>
        <w:rPr>
          <w:sz w:val="26"/>
        </w:rPr>
        <w:t>part</w:t>
      </w:r>
      <w:r>
        <w:rPr>
          <w:spacing w:val="1"/>
          <w:sz w:val="26"/>
        </w:rPr>
        <w:t xml:space="preserve"> </w:t>
      </w:r>
      <w:r>
        <w:rPr>
          <w:sz w:val="26"/>
        </w:rPr>
        <w:t>–1</w:t>
      </w:r>
      <w:r>
        <w:rPr>
          <w:sz w:val="26"/>
        </w:rPr>
        <w:tab/>
        <w:t>:</w:t>
      </w:r>
      <w:r>
        <w:rPr>
          <w:sz w:val="26"/>
        </w:rPr>
        <w:tab/>
      </w:r>
      <w:r w:rsidR="009865B4">
        <w:rPr>
          <w:sz w:val="26"/>
        </w:rPr>
        <w:t>11.09.2024</w:t>
      </w:r>
    </w:p>
    <w:p w:rsidR="00D9308F" w:rsidRDefault="00A0195B">
      <w:pPr>
        <w:pStyle w:val="Heading1"/>
        <w:tabs>
          <w:tab w:val="left" w:pos="4430"/>
          <w:tab w:val="left" w:pos="5618"/>
        </w:tabs>
        <w:spacing w:before="2"/>
      </w:pPr>
      <w:r>
        <w:t>Tender</w:t>
      </w:r>
      <w:r>
        <w:rPr>
          <w:spacing w:val="-2"/>
        </w:rPr>
        <w:t xml:space="preserve"> </w:t>
      </w:r>
      <w:r>
        <w:t>Cost</w:t>
      </w:r>
      <w:r>
        <w:rPr>
          <w:spacing w:val="-2"/>
        </w:rPr>
        <w:t xml:space="preserve"> </w:t>
      </w:r>
      <w:r>
        <w:t>(Inclusive GST)</w:t>
      </w:r>
      <w:r>
        <w:tab/>
        <w:t>:</w:t>
      </w:r>
      <w:r>
        <w:tab/>
        <w:t>Rs.</w:t>
      </w:r>
      <w:r>
        <w:rPr>
          <w:spacing w:val="-5"/>
        </w:rPr>
        <w:t xml:space="preserve"> </w:t>
      </w:r>
      <w:r w:rsidR="00141973">
        <w:t>3540</w:t>
      </w:r>
      <w:r>
        <w:t>.00</w:t>
      </w:r>
    </w:p>
    <w:p w:rsidR="00D9308F" w:rsidRDefault="00A0195B" w:rsidP="008B2239">
      <w:pPr>
        <w:tabs>
          <w:tab w:val="left" w:pos="4430"/>
          <w:tab w:val="left" w:pos="5618"/>
        </w:tabs>
        <w:spacing w:before="243"/>
        <w:ind w:left="777"/>
        <w:rPr>
          <w:sz w:val="26"/>
        </w:rPr>
        <w:sectPr w:rsidR="00D9308F">
          <w:type w:val="continuous"/>
          <w:pgSz w:w="11910" w:h="16840"/>
          <w:pgMar w:top="1060" w:right="660" w:bottom="280" w:left="740" w:header="720" w:footer="720" w:gutter="0"/>
          <w:pgBorders w:offsetFrom="page">
            <w:top w:val="double" w:sz="4" w:space="24" w:color="000000"/>
            <w:left w:val="double" w:sz="4" w:space="24" w:color="000000"/>
            <w:bottom w:val="double" w:sz="4" w:space="24" w:color="000000"/>
            <w:right w:val="double" w:sz="4" w:space="24" w:color="000000"/>
          </w:pgBorders>
          <w:cols w:space="720"/>
        </w:sectPr>
      </w:pPr>
      <w:r>
        <w:rPr>
          <w:sz w:val="26"/>
        </w:rPr>
        <w:t>Last</w:t>
      </w:r>
      <w:r>
        <w:rPr>
          <w:spacing w:val="-3"/>
          <w:sz w:val="26"/>
        </w:rPr>
        <w:t xml:space="preserve"> </w:t>
      </w:r>
      <w:r>
        <w:rPr>
          <w:sz w:val="26"/>
        </w:rPr>
        <w:t>date</w:t>
      </w:r>
      <w:r>
        <w:rPr>
          <w:spacing w:val="-2"/>
          <w:sz w:val="26"/>
        </w:rPr>
        <w:t xml:space="preserve"> </w:t>
      </w:r>
      <w:r>
        <w:rPr>
          <w:sz w:val="26"/>
        </w:rPr>
        <w:t>&amp;</w:t>
      </w:r>
      <w:r>
        <w:rPr>
          <w:spacing w:val="-1"/>
          <w:sz w:val="26"/>
        </w:rPr>
        <w:t xml:space="preserve"> </w:t>
      </w:r>
      <w:r>
        <w:rPr>
          <w:sz w:val="26"/>
        </w:rPr>
        <w:t>time</w:t>
      </w:r>
      <w:r>
        <w:rPr>
          <w:spacing w:val="-2"/>
          <w:sz w:val="26"/>
        </w:rPr>
        <w:t xml:space="preserve"> </w:t>
      </w:r>
      <w:r>
        <w:rPr>
          <w:sz w:val="26"/>
        </w:rPr>
        <w:t>of</w:t>
      </w:r>
      <w:r>
        <w:rPr>
          <w:spacing w:val="1"/>
          <w:sz w:val="26"/>
        </w:rPr>
        <w:t xml:space="preserve"> </w:t>
      </w:r>
      <w:r>
        <w:rPr>
          <w:sz w:val="26"/>
        </w:rPr>
        <w:t>submission</w:t>
      </w:r>
      <w:r>
        <w:rPr>
          <w:sz w:val="26"/>
        </w:rPr>
        <w:tab/>
        <w:t>:</w:t>
      </w:r>
      <w:r>
        <w:rPr>
          <w:sz w:val="26"/>
        </w:rPr>
        <w:tab/>
      </w:r>
      <w:r w:rsidR="009865B4">
        <w:rPr>
          <w:sz w:val="26"/>
        </w:rPr>
        <w:t>11.09.2024</w:t>
      </w:r>
      <w:r>
        <w:rPr>
          <w:sz w:val="26"/>
        </w:rPr>
        <w:t>,</w:t>
      </w:r>
      <w:r>
        <w:rPr>
          <w:spacing w:val="-3"/>
          <w:sz w:val="26"/>
        </w:rPr>
        <w:t xml:space="preserve"> </w:t>
      </w:r>
      <w:r>
        <w:rPr>
          <w:sz w:val="26"/>
        </w:rPr>
        <w:t>12:00 hrs.</w:t>
      </w:r>
    </w:p>
    <w:p w:rsidR="00D9308F" w:rsidRDefault="00A0195B">
      <w:pPr>
        <w:pStyle w:val="BodyText"/>
        <w:spacing w:before="70"/>
        <w:ind w:right="183"/>
        <w:jc w:val="right"/>
        <w:rPr>
          <w:rFonts w:ascii="Arial MT"/>
        </w:rPr>
      </w:pPr>
      <w:r>
        <w:rPr>
          <w:rFonts w:ascii="Arial MT"/>
        </w:rPr>
        <w:lastRenderedPageBreak/>
        <w:t>Annexure-I</w:t>
      </w:r>
    </w:p>
    <w:p w:rsidR="00D9308F" w:rsidRDefault="00D9308F">
      <w:pPr>
        <w:pStyle w:val="BodyText"/>
        <w:rPr>
          <w:rFonts w:ascii="Arial MT"/>
          <w:sz w:val="24"/>
        </w:rPr>
      </w:pPr>
    </w:p>
    <w:p w:rsidR="00D9308F" w:rsidRDefault="00D9308F">
      <w:pPr>
        <w:pStyle w:val="BodyText"/>
        <w:spacing w:before="8"/>
        <w:rPr>
          <w:rFonts w:ascii="Arial MT"/>
          <w:sz w:val="23"/>
        </w:rPr>
      </w:pPr>
    </w:p>
    <w:p w:rsidR="00D9308F" w:rsidRDefault="00A0195B">
      <w:pPr>
        <w:pStyle w:val="Heading2"/>
        <w:ind w:left="860" w:right="828"/>
        <w:jc w:val="center"/>
        <w:rPr>
          <w:rFonts w:ascii="Calibri"/>
        </w:rPr>
      </w:pPr>
      <w:r>
        <w:rPr>
          <w:rFonts w:ascii="Calibri"/>
        </w:rPr>
        <w:t>IMPORTANT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INFORMATION</w:t>
      </w:r>
    </w:p>
    <w:p w:rsidR="00D9308F" w:rsidRDefault="00A0195B" w:rsidP="00BF53DB">
      <w:pPr>
        <w:spacing w:before="43" w:line="273" w:lineRule="auto"/>
        <w:ind w:left="1420" w:hanging="1040"/>
        <w:jc w:val="both"/>
        <w:rPr>
          <w:sz w:val="24"/>
        </w:rPr>
      </w:pPr>
      <w:r>
        <w:rPr>
          <w:rFonts w:ascii="Calibri" w:hAnsi="Calibri"/>
          <w:b/>
          <w:sz w:val="24"/>
        </w:rPr>
        <w:t>“Name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of</w:t>
      </w:r>
      <w:r>
        <w:rPr>
          <w:rFonts w:ascii="Calibri" w:hAnsi="Calibri"/>
          <w:b/>
          <w:spacing w:val="1"/>
          <w:sz w:val="24"/>
        </w:rPr>
        <w:t xml:space="preserve"> </w:t>
      </w:r>
      <w:r>
        <w:rPr>
          <w:rFonts w:ascii="Calibri" w:hAnsi="Calibri"/>
          <w:b/>
          <w:sz w:val="24"/>
        </w:rPr>
        <w:t>work:-</w:t>
      </w:r>
      <w:r>
        <w:rPr>
          <w:rFonts w:ascii="Calibri" w:hAnsi="Calibri"/>
          <w:b/>
          <w:spacing w:val="17"/>
          <w:sz w:val="24"/>
        </w:rPr>
        <w:t xml:space="preserve"> </w:t>
      </w:r>
      <w:r w:rsidR="00646588" w:rsidRPr="00646588">
        <w:rPr>
          <w:sz w:val="24"/>
          <w:szCs w:val="26"/>
        </w:rPr>
        <w:t>Work of strengthening of 33 KV lines approved in Business Plan 2024-25 in the area of ​​EUDD-I/II, Muzaffarnagar.</w:t>
      </w:r>
    </w:p>
    <w:p w:rsidR="00D9308F" w:rsidRDefault="00D9308F">
      <w:pPr>
        <w:pStyle w:val="BodyText"/>
        <w:spacing w:before="11"/>
        <w:rPr>
          <w:sz w:val="17"/>
        </w:rPr>
      </w:pP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3"/>
        <w:gridCol w:w="2815"/>
        <w:gridCol w:w="6169"/>
      </w:tblGrid>
      <w:tr w:rsidR="00D9308F">
        <w:trPr>
          <w:trHeight w:val="316"/>
        </w:trPr>
        <w:tc>
          <w:tcPr>
            <w:tcW w:w="953" w:type="dxa"/>
          </w:tcPr>
          <w:p w:rsidR="00D9308F" w:rsidRDefault="00A0195B">
            <w:pPr>
              <w:pStyle w:val="TableParagraph"/>
              <w:spacing w:line="251" w:lineRule="exact"/>
              <w:ind w:left="106" w:right="178"/>
              <w:jc w:val="center"/>
              <w:rPr>
                <w:b/>
              </w:rPr>
            </w:pPr>
            <w:r>
              <w:rPr>
                <w:b/>
              </w:rPr>
              <w:t>Sl. No.</w:t>
            </w:r>
          </w:p>
        </w:tc>
        <w:tc>
          <w:tcPr>
            <w:tcW w:w="2815" w:type="dxa"/>
          </w:tcPr>
          <w:p w:rsidR="00D9308F" w:rsidRDefault="00A0195B">
            <w:pPr>
              <w:pStyle w:val="TableParagraph"/>
              <w:spacing w:line="251" w:lineRule="exact"/>
              <w:ind w:left="837"/>
              <w:rPr>
                <w:b/>
              </w:rPr>
            </w:pPr>
            <w:r>
              <w:rPr>
                <w:b/>
              </w:rPr>
              <w:t>Particulars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spacing w:line="251" w:lineRule="exact"/>
              <w:ind w:left="2432" w:right="2538"/>
              <w:jc w:val="center"/>
              <w:rPr>
                <w:b/>
              </w:rPr>
            </w:pPr>
            <w:r>
              <w:rPr>
                <w:b/>
              </w:rPr>
              <w:t>Information</w:t>
            </w:r>
          </w:p>
        </w:tc>
      </w:tr>
      <w:tr w:rsidR="00D9308F">
        <w:trPr>
          <w:trHeight w:val="318"/>
        </w:trPr>
        <w:tc>
          <w:tcPr>
            <w:tcW w:w="953" w:type="dxa"/>
          </w:tcPr>
          <w:p w:rsidR="00D9308F" w:rsidRDefault="00A0195B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15" w:type="dxa"/>
          </w:tcPr>
          <w:p w:rsidR="00D9308F" w:rsidRDefault="00A0195B" w:rsidP="007E6E4F">
            <w:pPr>
              <w:pStyle w:val="TableParagraph"/>
              <w:spacing w:line="251" w:lineRule="exact"/>
              <w:ind w:left="112" w:right="79"/>
              <w:rPr>
                <w:b/>
              </w:rPr>
            </w:pPr>
            <w:r>
              <w:rPr>
                <w:b/>
              </w:rPr>
              <w:t>Tender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Specification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No.</w:t>
            </w:r>
          </w:p>
        </w:tc>
        <w:tc>
          <w:tcPr>
            <w:tcW w:w="6169" w:type="dxa"/>
          </w:tcPr>
          <w:p w:rsidR="00D9308F" w:rsidRDefault="0045571E" w:rsidP="0045571E">
            <w:pPr>
              <w:pStyle w:val="TableParagraph"/>
              <w:spacing w:line="247" w:lineRule="exact"/>
              <w:ind w:left="116"/>
            </w:pPr>
            <w:r>
              <w:t xml:space="preserve">Short Term </w:t>
            </w:r>
            <w:r w:rsidR="00B57871">
              <w:t xml:space="preserve">E-Tender No. </w:t>
            </w:r>
            <w:r w:rsidR="00E71E63">
              <w:t>32/2024-25</w:t>
            </w:r>
            <w:r w:rsidR="00B57871">
              <w:t xml:space="preserve"> </w:t>
            </w:r>
            <w:r w:rsidR="007E6E4F">
              <w:t>OF</w:t>
            </w:r>
            <w:r w:rsidR="00B57871">
              <w:t xml:space="preserve"> EUDC MZN</w:t>
            </w:r>
          </w:p>
        </w:tc>
      </w:tr>
      <w:tr w:rsidR="00D9308F" w:rsidTr="001D321D">
        <w:trPr>
          <w:trHeight w:val="1772"/>
        </w:trPr>
        <w:tc>
          <w:tcPr>
            <w:tcW w:w="953" w:type="dxa"/>
          </w:tcPr>
          <w:p w:rsidR="00D9308F" w:rsidRDefault="00A0195B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15" w:type="dxa"/>
          </w:tcPr>
          <w:p w:rsidR="00D9308F" w:rsidRDefault="00A0195B" w:rsidP="007E6E4F">
            <w:pPr>
              <w:pStyle w:val="TableParagraph"/>
              <w:spacing w:line="251" w:lineRule="exact"/>
              <w:ind w:left="112" w:right="79"/>
              <w:rPr>
                <w:b/>
              </w:rPr>
            </w:pPr>
            <w:r>
              <w:rPr>
                <w:b/>
              </w:rPr>
              <w:t>Tender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Document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cost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ind w:left="116" w:right="80"/>
              <w:jc w:val="both"/>
            </w:pPr>
            <w:r>
              <w:t>Tender document cost Rs.</w:t>
            </w:r>
            <w:r w:rsidR="002B02FF">
              <w:t xml:space="preserve"> </w:t>
            </w:r>
            <w:r w:rsidR="00141973">
              <w:t>3540</w:t>
            </w:r>
            <w:r>
              <w:t>.00 (with GST @ 18%) Shall be</w:t>
            </w:r>
            <w:r>
              <w:rPr>
                <w:spacing w:val="1"/>
              </w:rPr>
              <w:t xml:space="preserve"> </w:t>
            </w:r>
            <w:r>
              <w:t>deposited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Superintending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Engineer,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Electricity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Urban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 xml:space="preserve">Distribution Circle, Muzaffarnagar A/c No. </w:t>
            </w:r>
            <w:r>
              <w:rPr>
                <w:b/>
                <w:shadow/>
              </w:rPr>
              <w:t>0332002100036077,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IFSC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hadow/>
              </w:rPr>
              <w:t>PUNB0033200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Punjab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Shiv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Chowk,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Muzaffarnagar</w:t>
            </w:r>
            <w:r>
              <w:rPr>
                <w:b/>
                <w:spacing w:val="-1"/>
              </w:rPr>
              <w:t xml:space="preserve"> </w:t>
            </w:r>
            <w:r>
              <w:t>through RTGS/NEFT.</w:t>
            </w:r>
          </w:p>
          <w:p w:rsidR="00D9308F" w:rsidRDefault="00A0195B">
            <w:pPr>
              <w:pStyle w:val="TableParagraph"/>
              <w:ind w:left="116" w:right="79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Tender</w:t>
            </w:r>
            <w:r>
              <w:rPr>
                <w:spacing w:val="1"/>
              </w:rPr>
              <w:t xml:space="preserve"> </w:t>
            </w:r>
            <w:r>
              <w:t>document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downloaded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rPr>
                <w:u w:val="single"/>
              </w:rPr>
              <w:t>website</w:t>
            </w:r>
            <w:r>
              <w:rPr>
                <w:spacing w:val="1"/>
              </w:rPr>
              <w:t xml:space="preserve"> </w:t>
            </w:r>
            <w:hyperlink r:id="rId7">
              <w:r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</w:tr>
      <w:tr w:rsidR="00D9308F" w:rsidTr="0045571E">
        <w:trPr>
          <w:trHeight w:val="2006"/>
        </w:trPr>
        <w:tc>
          <w:tcPr>
            <w:tcW w:w="953" w:type="dxa"/>
          </w:tcPr>
          <w:p w:rsidR="00D9308F" w:rsidRDefault="00A0195B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15" w:type="dxa"/>
          </w:tcPr>
          <w:p w:rsidR="00D9308F" w:rsidRDefault="00A0195B" w:rsidP="007E6E4F">
            <w:pPr>
              <w:pStyle w:val="TableParagraph"/>
              <w:spacing w:before="1"/>
              <w:ind w:left="112" w:right="79"/>
              <w:rPr>
                <w:b/>
              </w:rPr>
            </w:pPr>
            <w:r>
              <w:rPr>
                <w:b/>
              </w:rPr>
              <w:t>Earnest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Money</w:t>
            </w:r>
          </w:p>
        </w:tc>
        <w:tc>
          <w:tcPr>
            <w:tcW w:w="6169" w:type="dxa"/>
          </w:tcPr>
          <w:p w:rsidR="00D9308F" w:rsidRDefault="00A0195B" w:rsidP="007E6E4F">
            <w:pPr>
              <w:pStyle w:val="TableParagraph"/>
              <w:spacing w:line="242" w:lineRule="auto"/>
              <w:ind w:left="116" w:right="81"/>
              <w:jc w:val="both"/>
              <w:rPr>
                <w:b/>
              </w:rPr>
            </w:pP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deposited</w:t>
            </w:r>
            <w:r>
              <w:rPr>
                <w:spacing w:val="1"/>
              </w:rPr>
              <w:t xml:space="preserve"> </w:t>
            </w:r>
            <w:r>
              <w:t>Rs.</w:t>
            </w:r>
            <w:r>
              <w:rPr>
                <w:spacing w:val="1"/>
              </w:rPr>
              <w:t xml:space="preserve"> </w:t>
            </w:r>
            <w:r w:rsidR="00141973">
              <w:rPr>
                <w:spacing w:val="1"/>
              </w:rPr>
              <w:t>10200</w:t>
            </w:r>
            <w:r w:rsidR="00231B65">
              <w:rPr>
                <w:spacing w:val="1"/>
              </w:rPr>
              <w:t>.00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Superintending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Engineer,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Electricity Urban Distribution Circle, Muzaffarnagar A/c No.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0332002100036077,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IFSC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Code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PUNB0033200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Punjab</w:t>
            </w:r>
            <w:r w:rsidR="007E6E4F">
              <w:rPr>
                <w:b/>
              </w:rPr>
              <w:t xml:space="preserve"> </w:t>
            </w:r>
            <w:r>
              <w:rPr>
                <w:b/>
              </w:rPr>
              <w:t>National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Bank,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Shiv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Chowk,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Muzaffarnagar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through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RTGS/NEFT.</w:t>
            </w:r>
          </w:p>
          <w:p w:rsidR="00D9308F" w:rsidRDefault="00A0195B" w:rsidP="0022005F">
            <w:pPr>
              <w:pStyle w:val="TableParagraph"/>
              <w:ind w:left="116" w:right="83"/>
              <w:jc w:val="both"/>
            </w:pPr>
            <w:r>
              <w:t>Price Bid (Bid Part-II) of any proposal shall not be accepted in case</w:t>
            </w:r>
            <w:r>
              <w:rPr>
                <w:spacing w:val="-52"/>
              </w:rPr>
              <w:t xml:space="preserve"> </w:t>
            </w:r>
            <w:r>
              <w:t>the Earnest Money is found to be in-sufficient or defective in any</w:t>
            </w:r>
            <w:r>
              <w:rPr>
                <w:spacing w:val="1"/>
              </w:rPr>
              <w:t xml:space="preserve"> </w:t>
            </w:r>
            <w:r>
              <w:t>manner.</w:t>
            </w:r>
          </w:p>
        </w:tc>
      </w:tr>
      <w:tr w:rsidR="00D9308F" w:rsidTr="00646588">
        <w:trPr>
          <w:trHeight w:val="476"/>
        </w:trPr>
        <w:tc>
          <w:tcPr>
            <w:tcW w:w="953" w:type="dxa"/>
          </w:tcPr>
          <w:p w:rsidR="00D9308F" w:rsidRDefault="00A0195B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15" w:type="dxa"/>
          </w:tcPr>
          <w:p w:rsidR="00D9308F" w:rsidRDefault="00A0195B" w:rsidP="007E6E4F">
            <w:pPr>
              <w:pStyle w:val="TableParagraph"/>
              <w:spacing w:line="251" w:lineRule="exact"/>
              <w:ind w:left="112" w:right="79"/>
              <w:rPr>
                <w:b/>
              </w:rPr>
            </w:pPr>
            <w:r>
              <w:rPr>
                <w:b/>
              </w:rPr>
              <w:t>Scope 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work</w:t>
            </w:r>
          </w:p>
        </w:tc>
        <w:tc>
          <w:tcPr>
            <w:tcW w:w="6169" w:type="dxa"/>
          </w:tcPr>
          <w:p w:rsidR="00D9308F" w:rsidRPr="00912AE9" w:rsidRDefault="00646588" w:rsidP="0036729B">
            <w:pPr>
              <w:pStyle w:val="TableParagraph"/>
              <w:ind w:left="144" w:right="82"/>
              <w:jc w:val="both"/>
            </w:pPr>
            <w:r w:rsidRPr="00646588">
              <w:t>Work of strengthening of 33 KV lines approved in Business Plan 2024-25 in the area of ​​EUDD-I/II, Muzaffarnagar.</w:t>
            </w:r>
          </w:p>
        </w:tc>
      </w:tr>
      <w:tr w:rsidR="00D9308F" w:rsidTr="0036729B">
        <w:trPr>
          <w:trHeight w:val="656"/>
        </w:trPr>
        <w:tc>
          <w:tcPr>
            <w:tcW w:w="953" w:type="dxa"/>
          </w:tcPr>
          <w:p w:rsidR="00D9308F" w:rsidRDefault="00A0195B">
            <w:pPr>
              <w:pStyle w:val="TableParagraph"/>
              <w:spacing w:line="251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15" w:type="dxa"/>
          </w:tcPr>
          <w:p w:rsidR="00D9308F" w:rsidRDefault="00A0195B" w:rsidP="007E6E4F">
            <w:pPr>
              <w:pStyle w:val="TableParagraph"/>
              <w:spacing w:line="251" w:lineRule="exact"/>
              <w:ind w:left="112" w:right="79"/>
              <w:rPr>
                <w:b/>
              </w:rPr>
            </w:pPr>
            <w:r>
              <w:rPr>
                <w:b/>
              </w:rPr>
              <w:t>Validity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6169" w:type="dxa"/>
          </w:tcPr>
          <w:p w:rsidR="00D9308F" w:rsidRPr="00912AE9" w:rsidRDefault="00A0195B" w:rsidP="001C2B1D">
            <w:pPr>
              <w:pStyle w:val="TableParagraph"/>
              <w:ind w:left="116" w:right="87"/>
              <w:jc w:val="both"/>
            </w:pPr>
            <w:r w:rsidRPr="00912AE9">
              <w:t>Validity of offer</w:t>
            </w:r>
            <w:r w:rsidRPr="00912AE9">
              <w:rPr>
                <w:spacing w:val="1"/>
              </w:rPr>
              <w:t xml:space="preserve"> </w:t>
            </w:r>
            <w:r w:rsidRPr="00912AE9">
              <w:t>shall</w:t>
            </w:r>
            <w:r w:rsidRPr="00912AE9">
              <w:rPr>
                <w:spacing w:val="1"/>
              </w:rPr>
              <w:t xml:space="preserve"> </w:t>
            </w:r>
            <w:r w:rsidRPr="00912AE9">
              <w:t>not be less the</w:t>
            </w:r>
            <w:r w:rsidRPr="00912AE9">
              <w:rPr>
                <w:spacing w:val="1"/>
              </w:rPr>
              <w:t xml:space="preserve"> </w:t>
            </w:r>
            <w:r w:rsidR="001C2B1D">
              <w:rPr>
                <w:spacing w:val="1"/>
              </w:rPr>
              <w:t xml:space="preserve">180 </w:t>
            </w:r>
            <w:r w:rsidRPr="00912AE9">
              <w:t>calendar</w:t>
            </w:r>
            <w:r w:rsidRPr="00912AE9">
              <w:rPr>
                <w:spacing w:val="55"/>
              </w:rPr>
              <w:t xml:space="preserve"> </w:t>
            </w:r>
            <w:r w:rsidRPr="00912AE9">
              <w:t>days from the</w:t>
            </w:r>
            <w:r w:rsidRPr="00912AE9">
              <w:rPr>
                <w:spacing w:val="1"/>
              </w:rPr>
              <w:t xml:space="preserve"> </w:t>
            </w:r>
            <w:r w:rsidRPr="00912AE9">
              <w:t>date</w:t>
            </w:r>
            <w:r w:rsidRPr="00912AE9">
              <w:rPr>
                <w:spacing w:val="13"/>
              </w:rPr>
              <w:t xml:space="preserve"> </w:t>
            </w:r>
            <w:r w:rsidRPr="00912AE9">
              <w:t>of</w:t>
            </w:r>
            <w:r w:rsidRPr="00912AE9">
              <w:rPr>
                <w:spacing w:val="14"/>
              </w:rPr>
              <w:t xml:space="preserve"> </w:t>
            </w:r>
            <w:r w:rsidRPr="00912AE9">
              <w:t>up</w:t>
            </w:r>
            <w:r w:rsidRPr="00912AE9">
              <w:rPr>
                <w:spacing w:val="13"/>
              </w:rPr>
              <w:t xml:space="preserve"> </w:t>
            </w:r>
            <w:r w:rsidRPr="00912AE9">
              <w:t>loading</w:t>
            </w:r>
            <w:r w:rsidRPr="00912AE9">
              <w:rPr>
                <w:spacing w:val="13"/>
              </w:rPr>
              <w:t xml:space="preserve"> </w:t>
            </w:r>
            <w:r w:rsidRPr="00912AE9">
              <w:t>of</w:t>
            </w:r>
            <w:r w:rsidRPr="00912AE9">
              <w:rPr>
                <w:spacing w:val="14"/>
              </w:rPr>
              <w:t xml:space="preserve"> </w:t>
            </w:r>
            <w:r w:rsidRPr="00912AE9">
              <w:t>tender.</w:t>
            </w:r>
            <w:r w:rsidRPr="00912AE9">
              <w:rPr>
                <w:spacing w:val="15"/>
              </w:rPr>
              <w:t xml:space="preserve"> </w:t>
            </w:r>
            <w:r w:rsidRPr="00912AE9">
              <w:t>Offers</w:t>
            </w:r>
            <w:r w:rsidRPr="00912AE9">
              <w:rPr>
                <w:spacing w:val="15"/>
              </w:rPr>
              <w:t xml:space="preserve"> </w:t>
            </w:r>
            <w:r w:rsidRPr="00912AE9">
              <w:t>with</w:t>
            </w:r>
            <w:r w:rsidRPr="00912AE9">
              <w:rPr>
                <w:spacing w:val="13"/>
              </w:rPr>
              <w:t xml:space="preserve"> </w:t>
            </w:r>
            <w:r w:rsidRPr="00912AE9">
              <w:t>lesser</w:t>
            </w:r>
            <w:r w:rsidRPr="00912AE9">
              <w:rPr>
                <w:spacing w:val="16"/>
              </w:rPr>
              <w:t xml:space="preserve"> </w:t>
            </w:r>
            <w:r w:rsidRPr="00912AE9">
              <w:t>validity</w:t>
            </w:r>
            <w:r w:rsidRPr="00912AE9">
              <w:rPr>
                <w:spacing w:val="13"/>
              </w:rPr>
              <w:t xml:space="preserve"> </w:t>
            </w:r>
            <w:r w:rsidRPr="00912AE9">
              <w:t>are</w:t>
            </w:r>
            <w:r w:rsidRPr="00912AE9">
              <w:rPr>
                <w:spacing w:val="16"/>
              </w:rPr>
              <w:t xml:space="preserve"> </w:t>
            </w:r>
            <w:r w:rsidRPr="00912AE9">
              <w:t>Liable</w:t>
            </w:r>
            <w:r w:rsidRPr="00912AE9">
              <w:rPr>
                <w:spacing w:val="-52"/>
              </w:rPr>
              <w:t xml:space="preserve"> </w:t>
            </w:r>
            <w:r w:rsidRPr="00912AE9">
              <w:t>to be</w:t>
            </w:r>
            <w:r w:rsidRPr="00912AE9">
              <w:rPr>
                <w:spacing w:val="-2"/>
              </w:rPr>
              <w:t xml:space="preserve"> </w:t>
            </w:r>
            <w:r w:rsidRPr="00912AE9">
              <w:t>rejected.</w:t>
            </w:r>
          </w:p>
        </w:tc>
      </w:tr>
      <w:tr w:rsidR="00D9308F" w:rsidTr="0036729B">
        <w:trPr>
          <w:trHeight w:val="242"/>
        </w:trPr>
        <w:tc>
          <w:tcPr>
            <w:tcW w:w="953" w:type="dxa"/>
          </w:tcPr>
          <w:p w:rsidR="00D9308F" w:rsidRDefault="00A0195B">
            <w:pPr>
              <w:pStyle w:val="TableParagraph"/>
              <w:spacing w:before="1"/>
              <w:ind w:left="0" w:right="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15" w:type="dxa"/>
          </w:tcPr>
          <w:p w:rsidR="00D9308F" w:rsidRDefault="00A0195B" w:rsidP="007E6E4F">
            <w:pPr>
              <w:pStyle w:val="TableParagraph"/>
              <w:spacing w:before="1"/>
              <w:ind w:left="112" w:right="79"/>
              <w:rPr>
                <w:b/>
              </w:rPr>
            </w:pPr>
            <w:r>
              <w:rPr>
                <w:b/>
              </w:rPr>
              <w:t>Submission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Bid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spacing w:line="249" w:lineRule="exact"/>
              <w:ind w:left="116"/>
            </w:pPr>
            <w:r>
              <w:t>Bid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uploaded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3"/>
              </w:rPr>
              <w:t xml:space="preserve"> </w:t>
            </w:r>
            <w:r>
              <w:t>website</w:t>
            </w:r>
            <w:r>
              <w:rPr>
                <w:spacing w:val="-2"/>
              </w:rPr>
              <w:t xml:space="preserve"> </w:t>
            </w:r>
            <w:r>
              <w:t>https://etender.up.nic.in</w:t>
            </w:r>
          </w:p>
        </w:tc>
      </w:tr>
      <w:tr w:rsidR="007E6E4F" w:rsidTr="0036729B">
        <w:trPr>
          <w:trHeight w:val="701"/>
        </w:trPr>
        <w:tc>
          <w:tcPr>
            <w:tcW w:w="953" w:type="dxa"/>
          </w:tcPr>
          <w:p w:rsidR="007E6E4F" w:rsidRDefault="007E6E4F">
            <w:pPr>
              <w:pStyle w:val="TableParagraph"/>
              <w:spacing w:line="251" w:lineRule="exact"/>
              <w:ind w:left="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15" w:type="dxa"/>
          </w:tcPr>
          <w:p w:rsidR="007E6E4F" w:rsidRDefault="007E6E4F" w:rsidP="007E6E4F">
            <w:pPr>
              <w:pStyle w:val="TableParagraph"/>
              <w:spacing w:line="247" w:lineRule="exact"/>
              <w:ind w:left="112" w:right="79"/>
              <w:jc w:val="both"/>
              <w:rPr>
                <w:b/>
              </w:rPr>
            </w:pPr>
            <w:r>
              <w:rPr>
                <w:b/>
              </w:rPr>
              <w:t>Last Date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up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loading of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Tender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website</w:t>
            </w:r>
          </w:p>
          <w:p w:rsidR="007E6E4F" w:rsidRDefault="00AC4821" w:rsidP="007E6E4F">
            <w:pPr>
              <w:pStyle w:val="TableParagraph"/>
              <w:spacing w:before="3"/>
              <w:ind w:left="112" w:right="79"/>
              <w:jc w:val="both"/>
              <w:rPr>
                <w:b/>
              </w:rPr>
            </w:pPr>
            <w:hyperlink r:id="rId8">
              <w:r w:rsidR="007E6E4F">
                <w:rPr>
                  <w:color w:val="0000FF"/>
                  <w:u w:val="single" w:color="0000FF"/>
                </w:rPr>
                <w:t>https://etender.up.nic.in</w:t>
              </w:r>
            </w:hyperlink>
          </w:p>
        </w:tc>
        <w:tc>
          <w:tcPr>
            <w:tcW w:w="6169" w:type="dxa"/>
          </w:tcPr>
          <w:p w:rsidR="007E6E4F" w:rsidRDefault="009865B4">
            <w:pPr>
              <w:pStyle w:val="TableParagraph"/>
              <w:spacing w:line="251" w:lineRule="exact"/>
              <w:ind w:left="116"/>
              <w:rPr>
                <w:b/>
              </w:rPr>
            </w:pPr>
            <w:r>
              <w:rPr>
                <w:b/>
              </w:rPr>
              <w:t>11.09.2024</w:t>
            </w:r>
          </w:p>
        </w:tc>
      </w:tr>
      <w:tr w:rsidR="00D9308F" w:rsidTr="0036729B">
        <w:trPr>
          <w:trHeight w:val="440"/>
        </w:trPr>
        <w:tc>
          <w:tcPr>
            <w:tcW w:w="953" w:type="dxa"/>
          </w:tcPr>
          <w:p w:rsidR="00D9308F" w:rsidRDefault="00A0195B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8</w:t>
            </w:r>
          </w:p>
        </w:tc>
        <w:tc>
          <w:tcPr>
            <w:tcW w:w="2815" w:type="dxa"/>
          </w:tcPr>
          <w:p w:rsidR="00D9308F" w:rsidRDefault="00A0195B" w:rsidP="007E6E4F">
            <w:pPr>
              <w:pStyle w:val="TableParagraph"/>
              <w:spacing w:line="223" w:lineRule="exact"/>
              <w:ind w:left="132" w:right="79"/>
              <w:jc w:val="both"/>
              <w:rPr>
                <w:sz w:val="20"/>
              </w:rPr>
            </w:pPr>
            <w:r>
              <w:rPr>
                <w:sz w:val="20"/>
              </w:rPr>
              <w:t>Cancellation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spacing w:line="246" w:lineRule="exact"/>
              <w:ind w:left="128"/>
            </w:pPr>
            <w:r>
              <w:t>The</w:t>
            </w:r>
            <w:r>
              <w:rPr>
                <w:spacing w:val="21"/>
              </w:rPr>
              <w:t xml:space="preserve"> </w:t>
            </w:r>
            <w:r>
              <w:t>undersigned</w:t>
            </w:r>
            <w:r>
              <w:rPr>
                <w:spacing w:val="23"/>
              </w:rPr>
              <w:t xml:space="preserve"> </w:t>
            </w:r>
            <w:r>
              <w:t>shall</w:t>
            </w:r>
            <w:r>
              <w:rPr>
                <w:spacing w:val="21"/>
              </w:rPr>
              <w:t xml:space="preserve"> </w:t>
            </w:r>
            <w:r>
              <w:t>have</w:t>
            </w:r>
            <w:r>
              <w:rPr>
                <w:spacing w:val="23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right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23"/>
              </w:rPr>
              <w:t xml:space="preserve"> </w:t>
            </w:r>
            <w:r>
              <w:t>cancel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0"/>
              </w:rPr>
              <w:t xml:space="preserve"> </w:t>
            </w:r>
            <w:r>
              <w:t>tender</w:t>
            </w:r>
            <w:r>
              <w:rPr>
                <w:spacing w:val="24"/>
              </w:rPr>
              <w:t xml:space="preserve"> </w:t>
            </w:r>
            <w:r>
              <w:t>without</w:t>
            </w:r>
          </w:p>
          <w:p w:rsidR="00D9308F" w:rsidRDefault="00A0195B">
            <w:pPr>
              <w:pStyle w:val="TableParagraph"/>
              <w:spacing w:line="240" w:lineRule="exact"/>
              <w:ind w:left="128"/>
            </w:pPr>
            <w:r>
              <w:t>assigning</w:t>
            </w:r>
            <w:r>
              <w:rPr>
                <w:spacing w:val="-3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reason</w:t>
            </w:r>
          </w:p>
        </w:tc>
      </w:tr>
      <w:tr w:rsidR="00D9308F">
        <w:trPr>
          <w:trHeight w:val="505"/>
        </w:trPr>
        <w:tc>
          <w:tcPr>
            <w:tcW w:w="953" w:type="dxa"/>
          </w:tcPr>
          <w:p w:rsidR="00D9308F" w:rsidRDefault="00A0195B">
            <w:pPr>
              <w:pStyle w:val="TableParagraph"/>
              <w:spacing w:line="228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9</w:t>
            </w:r>
          </w:p>
        </w:tc>
        <w:tc>
          <w:tcPr>
            <w:tcW w:w="2815" w:type="dxa"/>
          </w:tcPr>
          <w:p w:rsidR="00D9308F" w:rsidRDefault="00A0195B" w:rsidP="007E6E4F">
            <w:pPr>
              <w:pStyle w:val="TableParagraph"/>
              <w:spacing w:line="223" w:lineRule="exact"/>
              <w:ind w:left="132" w:right="79"/>
              <w:rPr>
                <w:sz w:val="20"/>
              </w:rPr>
            </w:pPr>
            <w:r>
              <w:rPr>
                <w:sz w:val="20"/>
              </w:rPr>
              <w:t>Opening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Tender</w:t>
            </w:r>
          </w:p>
        </w:tc>
        <w:tc>
          <w:tcPr>
            <w:tcW w:w="6169" w:type="dxa"/>
          </w:tcPr>
          <w:p w:rsidR="00D9308F" w:rsidRDefault="00A0195B">
            <w:pPr>
              <w:pStyle w:val="TableParagraph"/>
              <w:spacing w:line="246" w:lineRule="exact"/>
              <w:ind w:left="116"/>
            </w:pPr>
            <w:r>
              <w:t>The</w:t>
            </w:r>
            <w:r>
              <w:rPr>
                <w:spacing w:val="42"/>
              </w:rPr>
              <w:t xml:space="preserve"> </w:t>
            </w:r>
            <w:r>
              <w:t>tender</w:t>
            </w:r>
            <w:r>
              <w:rPr>
                <w:spacing w:val="45"/>
              </w:rPr>
              <w:t xml:space="preserve"> </w:t>
            </w:r>
            <w:r>
              <w:t>will</w:t>
            </w:r>
            <w:r>
              <w:rPr>
                <w:spacing w:val="43"/>
              </w:rPr>
              <w:t xml:space="preserve"> </w:t>
            </w:r>
            <w:r>
              <w:t>be</w:t>
            </w:r>
            <w:r>
              <w:rPr>
                <w:spacing w:val="44"/>
              </w:rPr>
              <w:t xml:space="preserve"> </w:t>
            </w:r>
            <w:r>
              <w:t>opened</w:t>
            </w:r>
            <w:r>
              <w:rPr>
                <w:spacing w:val="45"/>
              </w:rPr>
              <w:t xml:space="preserve"> </w:t>
            </w:r>
            <w:r>
              <w:t>on</w:t>
            </w:r>
            <w:r>
              <w:rPr>
                <w:spacing w:val="44"/>
              </w:rPr>
              <w:t xml:space="preserve"> </w:t>
            </w:r>
            <w:r>
              <w:t>the</w:t>
            </w:r>
            <w:r>
              <w:rPr>
                <w:spacing w:val="44"/>
              </w:rPr>
              <w:t xml:space="preserve"> </w:t>
            </w:r>
            <w:r>
              <w:t>next</w:t>
            </w:r>
            <w:r>
              <w:rPr>
                <w:spacing w:val="45"/>
              </w:rPr>
              <w:t xml:space="preserve"> </w:t>
            </w:r>
            <w:r>
              <w:t>working</w:t>
            </w:r>
            <w:r>
              <w:rPr>
                <w:spacing w:val="43"/>
              </w:rPr>
              <w:t xml:space="preserve"> </w:t>
            </w:r>
            <w:r>
              <w:t>day</w:t>
            </w:r>
            <w:r>
              <w:rPr>
                <w:spacing w:val="42"/>
              </w:rPr>
              <w:t xml:space="preserve"> </w:t>
            </w:r>
            <w:r>
              <w:t>due</w:t>
            </w:r>
            <w:r>
              <w:rPr>
                <w:spacing w:val="49"/>
              </w:rPr>
              <w:t xml:space="preserve"> </w:t>
            </w:r>
            <w:r>
              <w:t>to</w:t>
            </w:r>
            <w:r>
              <w:rPr>
                <w:spacing w:val="42"/>
              </w:rPr>
              <w:t xml:space="preserve"> </w:t>
            </w:r>
            <w:r>
              <w:t>the</w:t>
            </w:r>
          </w:p>
          <w:p w:rsidR="00D9308F" w:rsidRDefault="00A0195B">
            <w:pPr>
              <w:pStyle w:val="TableParagraph"/>
              <w:spacing w:line="240" w:lineRule="exact"/>
              <w:ind w:left="116"/>
            </w:pPr>
            <w:r>
              <w:t>holiday</w:t>
            </w:r>
            <w:r>
              <w:rPr>
                <w:spacing w:val="-2"/>
              </w:rPr>
              <w:t xml:space="preserve"> </w:t>
            </w:r>
            <w:r>
              <w:t>being</w:t>
            </w:r>
            <w:r>
              <w:rPr>
                <w:spacing w:val="-3"/>
              </w:rPr>
              <w:t xml:space="preserve"> </w:t>
            </w:r>
            <w:r>
              <w:t>on the</w:t>
            </w:r>
            <w:r>
              <w:rPr>
                <w:spacing w:val="1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 opening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tender.</w:t>
            </w:r>
          </w:p>
        </w:tc>
      </w:tr>
    </w:tbl>
    <w:p w:rsidR="00D9308F" w:rsidRDefault="00D9308F">
      <w:pPr>
        <w:pStyle w:val="BodyText"/>
        <w:rPr>
          <w:sz w:val="26"/>
        </w:rPr>
      </w:pPr>
    </w:p>
    <w:p w:rsidR="00D9308F" w:rsidRDefault="00D9308F">
      <w:pPr>
        <w:pStyle w:val="BodyText"/>
        <w:rPr>
          <w:sz w:val="26"/>
        </w:rPr>
      </w:pPr>
    </w:p>
    <w:p w:rsidR="00D9308F" w:rsidRDefault="00D9308F">
      <w:pPr>
        <w:pStyle w:val="BodyText"/>
        <w:spacing w:before="4"/>
        <w:rPr>
          <w:sz w:val="28"/>
        </w:rPr>
      </w:pPr>
    </w:p>
    <w:p w:rsidR="00D9308F" w:rsidRDefault="00A0195B">
      <w:pPr>
        <w:ind w:left="6555" w:right="806" w:firstLine="420"/>
        <w:rPr>
          <w:rFonts w:ascii="Calibri"/>
          <w:b/>
        </w:rPr>
      </w:pPr>
      <w:r>
        <w:rPr>
          <w:rFonts w:ascii="Calibri"/>
          <w:b/>
        </w:rPr>
        <w:t>Superintending Engineer</w:t>
      </w:r>
      <w:r>
        <w:rPr>
          <w:rFonts w:ascii="Calibri"/>
          <w:b/>
          <w:spacing w:val="1"/>
        </w:rPr>
        <w:t xml:space="preserve"> </w:t>
      </w:r>
      <w:r>
        <w:rPr>
          <w:rFonts w:ascii="Calibri"/>
          <w:b/>
        </w:rPr>
        <w:t>Electrical</w:t>
      </w:r>
      <w:r>
        <w:rPr>
          <w:rFonts w:ascii="Calibri"/>
          <w:b/>
          <w:spacing w:val="-3"/>
        </w:rPr>
        <w:t xml:space="preserve"> </w:t>
      </w:r>
      <w:r>
        <w:rPr>
          <w:rFonts w:ascii="Calibri"/>
          <w:b/>
        </w:rPr>
        <w:t>Urban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Distribution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Circle</w:t>
      </w:r>
    </w:p>
    <w:p w:rsidR="00D9308F" w:rsidRPr="00C97533" w:rsidRDefault="00A0195B" w:rsidP="00C97533">
      <w:pPr>
        <w:ind w:left="7426"/>
        <w:rPr>
          <w:rFonts w:ascii="Calibri"/>
          <w:b/>
        </w:rPr>
        <w:sectPr w:rsidR="00D9308F" w:rsidRPr="00C97533">
          <w:pgSz w:w="11910" w:h="16840"/>
          <w:pgMar w:top="900" w:right="660" w:bottom="280" w:left="740" w:header="720" w:footer="720" w:gutter="0"/>
          <w:cols w:space="720"/>
        </w:sectPr>
      </w:pPr>
      <w:r>
        <w:rPr>
          <w:rFonts w:ascii="Calibri"/>
          <w:b/>
        </w:rPr>
        <w:t>Muzaffarnagar</w:t>
      </w:r>
    </w:p>
    <w:p w:rsidR="00D9308F" w:rsidRDefault="00D9308F">
      <w:pPr>
        <w:pStyle w:val="BodyText"/>
        <w:spacing w:before="1"/>
        <w:rPr>
          <w:rFonts w:ascii="Calibri"/>
          <w:b/>
          <w:sz w:val="44"/>
        </w:rPr>
      </w:pPr>
    </w:p>
    <w:p w:rsidR="007E6E4F" w:rsidRDefault="007E6E4F">
      <w:pPr>
        <w:ind w:left="3732"/>
        <w:rPr>
          <w:rFonts w:ascii="Calibri"/>
          <w:b/>
          <w:sz w:val="32"/>
          <w:u w:val="thick"/>
        </w:rPr>
      </w:pPr>
    </w:p>
    <w:p w:rsidR="00D9308F" w:rsidRDefault="00A0195B">
      <w:pPr>
        <w:ind w:left="3732"/>
        <w:rPr>
          <w:rFonts w:ascii="Calibri"/>
          <w:b/>
          <w:sz w:val="32"/>
        </w:rPr>
      </w:pPr>
      <w:r>
        <w:rPr>
          <w:rFonts w:ascii="Calibri"/>
          <w:b/>
          <w:sz w:val="32"/>
          <w:u w:val="thick"/>
        </w:rPr>
        <w:t>TENDER</w:t>
      </w:r>
      <w:r>
        <w:rPr>
          <w:rFonts w:ascii="Calibri"/>
          <w:b/>
          <w:spacing w:val="-18"/>
          <w:sz w:val="32"/>
          <w:u w:val="thick"/>
        </w:rPr>
        <w:t xml:space="preserve"> </w:t>
      </w:r>
      <w:r>
        <w:rPr>
          <w:rFonts w:ascii="Calibri"/>
          <w:b/>
          <w:sz w:val="32"/>
          <w:u w:val="thick"/>
        </w:rPr>
        <w:t>PROFORMA</w:t>
      </w:r>
    </w:p>
    <w:p w:rsidR="007E6E4F" w:rsidRDefault="00A0195B">
      <w:pPr>
        <w:spacing w:before="29"/>
        <w:ind w:right="218"/>
        <w:jc w:val="right"/>
      </w:pPr>
      <w:r>
        <w:br w:type="column"/>
      </w:r>
    </w:p>
    <w:p w:rsidR="00D9308F" w:rsidRDefault="00A0195B">
      <w:pPr>
        <w:spacing w:before="29"/>
        <w:ind w:right="218"/>
        <w:jc w:val="right"/>
        <w:rPr>
          <w:rFonts w:ascii="Calibri"/>
          <w:b/>
        </w:rPr>
      </w:pPr>
      <w:r>
        <w:rPr>
          <w:rFonts w:ascii="Calibri"/>
          <w:b/>
          <w:u w:val="thick"/>
        </w:rPr>
        <w:t>Annexure-II</w:t>
      </w:r>
    </w:p>
    <w:p w:rsidR="00D9308F" w:rsidRDefault="00D9308F">
      <w:pPr>
        <w:jc w:val="right"/>
        <w:rPr>
          <w:rFonts w:ascii="Calibri"/>
        </w:rPr>
        <w:sectPr w:rsidR="00D9308F">
          <w:pgSz w:w="11910" w:h="16840"/>
          <w:pgMar w:top="240" w:right="660" w:bottom="280" w:left="740" w:header="720" w:footer="720" w:gutter="0"/>
          <w:cols w:num="2" w:space="720" w:equalWidth="0">
            <w:col w:w="6449" w:space="40"/>
            <w:col w:w="4021"/>
          </w:cols>
        </w:sect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spacing w:before="1" w:after="1"/>
        <w:rPr>
          <w:rFonts w:ascii="Calibri"/>
          <w:b/>
          <w:sz w:val="15"/>
        </w:rPr>
      </w:pPr>
    </w:p>
    <w:tbl>
      <w:tblPr>
        <w:tblW w:w="0" w:type="auto"/>
        <w:tblInd w:w="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0"/>
        <w:gridCol w:w="5141"/>
        <w:gridCol w:w="3979"/>
      </w:tblGrid>
      <w:tr w:rsidR="00D9308F">
        <w:trPr>
          <w:trHeight w:val="301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70" w:lineRule="exact"/>
              <w:ind w:left="126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70" w:lineRule="exact"/>
              <w:ind w:left="2031" w:right="19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Particulars</w:t>
            </w:r>
          </w:p>
        </w:tc>
        <w:tc>
          <w:tcPr>
            <w:tcW w:w="3979" w:type="dxa"/>
          </w:tcPr>
          <w:p w:rsidR="00D9308F" w:rsidRDefault="00A0195B" w:rsidP="00581FAE">
            <w:pPr>
              <w:pStyle w:val="TableParagraph"/>
              <w:spacing w:line="270" w:lineRule="exact"/>
              <w:ind w:left="646"/>
              <w:rPr>
                <w:b/>
                <w:sz w:val="24"/>
              </w:rPr>
            </w:pPr>
            <w:r>
              <w:rPr>
                <w:b/>
                <w:sz w:val="24"/>
              </w:rPr>
              <w:t>To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filled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tenderer</w:t>
            </w:r>
          </w:p>
        </w:tc>
      </w:tr>
      <w:tr w:rsidR="00D9308F">
        <w:trPr>
          <w:trHeight w:val="29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Tender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646"/>
            </w:pPr>
          </w:p>
        </w:tc>
      </w:tr>
      <w:tr w:rsidR="00D9308F">
        <w:trPr>
          <w:trHeight w:val="82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tabs>
                <w:tab w:val="left" w:pos="998"/>
                <w:tab w:val="left" w:pos="1495"/>
                <w:tab w:val="left" w:pos="2392"/>
                <w:tab w:val="left" w:pos="3078"/>
                <w:tab w:val="left" w:pos="4294"/>
              </w:tabs>
              <w:ind w:right="87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tender</w:t>
            </w:r>
            <w:r>
              <w:rPr>
                <w:sz w:val="24"/>
              </w:rPr>
              <w:tab/>
              <w:t>cost</w:t>
            </w:r>
            <w:r>
              <w:rPr>
                <w:sz w:val="24"/>
              </w:rPr>
              <w:tab/>
              <w:t>deposited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through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5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Detail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E.M.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deposited through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RTGS/NEFT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5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tenderer.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881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Head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53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Registered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office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41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41" w:type="dxa"/>
          </w:tcPr>
          <w:p w:rsidR="00D9308F" w:rsidRDefault="00A0195B" w:rsidP="00C9753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Postal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1"/>
                <w:sz w:val="24"/>
              </w:rPr>
              <w:t xml:space="preserve"> </w:t>
            </w:r>
            <w:r w:rsidR="00C97533">
              <w:rPr>
                <w:sz w:val="24"/>
              </w:rPr>
              <w:t>of t</w:t>
            </w:r>
            <w:r>
              <w:rPr>
                <w:sz w:val="24"/>
              </w:rPr>
              <w:t>enderer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28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41" w:type="dxa"/>
          </w:tcPr>
          <w:p w:rsidR="00D9308F" w:rsidRDefault="00A0195B" w:rsidP="00C9753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E-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1"/>
                <w:sz w:val="24"/>
              </w:rPr>
              <w:t xml:space="preserve"> </w:t>
            </w:r>
            <w:r w:rsidR="00C97533">
              <w:rPr>
                <w:sz w:val="24"/>
              </w:rPr>
              <w:t>of t</w:t>
            </w:r>
            <w:r>
              <w:rPr>
                <w:sz w:val="24"/>
              </w:rPr>
              <w:t>enderer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  <w:rPr>
                <w:sz w:val="20"/>
              </w:rPr>
            </w:pPr>
          </w:p>
        </w:tc>
      </w:tr>
      <w:tr w:rsidR="00D9308F" w:rsidTr="003131D8">
        <w:trPr>
          <w:trHeight w:val="55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tabs>
                <w:tab w:val="left" w:pos="955"/>
                <w:tab w:val="left" w:pos="1567"/>
                <w:tab w:val="left" w:pos="2559"/>
                <w:tab w:val="left" w:pos="3024"/>
                <w:tab w:val="left" w:pos="3696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  <w:t>and</w:t>
            </w:r>
            <w:r>
              <w:rPr>
                <w:sz w:val="24"/>
              </w:rPr>
              <w:tab/>
              <w:t>address</w:t>
            </w:r>
            <w:r>
              <w:rPr>
                <w:sz w:val="24"/>
              </w:rPr>
              <w:tab/>
              <w:t>of</w:t>
            </w:r>
            <w:r>
              <w:rPr>
                <w:sz w:val="24"/>
              </w:rPr>
              <w:tab/>
              <w:t>local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representative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and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his</w:t>
            </w:r>
            <w:r>
              <w:rPr>
                <w:sz w:val="24"/>
              </w:rPr>
              <w:t xml:space="preserve"> telephone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/Mobile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554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70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started work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contracts.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323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Quantity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299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Income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Tax PAN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302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G.S.T.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827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141" w:type="dxa"/>
          </w:tcPr>
          <w:p w:rsidR="00D9308F" w:rsidRDefault="00A0195B" w:rsidP="0014197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Do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agree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tender</w:t>
            </w:r>
            <w:r w:rsidR="00141973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specification,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state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deviations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desire</w:t>
            </w:r>
            <w:r w:rsidR="00141973">
              <w:rPr>
                <w:sz w:val="24"/>
              </w:rPr>
              <w:t xml:space="preserve"> </w:t>
            </w:r>
            <w:r>
              <w:rPr>
                <w:sz w:val="24"/>
              </w:rPr>
              <w:t>from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 general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A/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B.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556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Mentioned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period of your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Tender.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537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spacing w:line="266" w:lineRule="exact"/>
              <w:ind w:right="-16"/>
              <w:rPr>
                <w:sz w:val="24"/>
              </w:rPr>
            </w:pPr>
            <w:r>
              <w:rPr>
                <w:sz w:val="24"/>
              </w:rPr>
              <w:t>Whether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price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offered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firm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in  all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respect.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 w:rsidTr="003131D8">
        <w:trPr>
          <w:trHeight w:val="415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5" w:lineRule="exact"/>
              <w:ind w:left="126" w:right="102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141" w:type="dxa"/>
          </w:tcPr>
          <w:p w:rsidR="00D9308F" w:rsidRDefault="00150863" w:rsidP="00150863">
            <w:pPr>
              <w:pStyle w:val="TableParagraph"/>
              <w:spacing w:line="262" w:lineRule="exact"/>
              <w:ind w:right="-15"/>
              <w:rPr>
                <w:sz w:val="24"/>
              </w:rPr>
            </w:pPr>
            <w:r>
              <w:rPr>
                <w:sz w:val="24"/>
              </w:rPr>
              <w:t>T</w:t>
            </w:r>
            <w:r w:rsidR="00A0195B">
              <w:rPr>
                <w:sz w:val="24"/>
              </w:rPr>
              <w:t>he</w:t>
            </w:r>
            <w:r w:rsidR="00A0195B">
              <w:rPr>
                <w:spacing w:val="19"/>
                <w:sz w:val="24"/>
              </w:rPr>
              <w:t xml:space="preserve"> </w:t>
            </w:r>
            <w:r w:rsidR="00A0195B">
              <w:rPr>
                <w:sz w:val="24"/>
              </w:rPr>
              <w:t>quoted</w:t>
            </w:r>
            <w:r w:rsidR="00A0195B">
              <w:rPr>
                <w:spacing w:val="19"/>
                <w:sz w:val="24"/>
              </w:rPr>
              <w:t xml:space="preserve"> </w:t>
            </w:r>
            <w:r w:rsidR="00A0195B">
              <w:rPr>
                <w:sz w:val="24"/>
              </w:rPr>
              <w:t>prices</w:t>
            </w:r>
            <w:r w:rsidR="00A0195B">
              <w:rPr>
                <w:spacing w:val="20"/>
                <w:sz w:val="24"/>
              </w:rPr>
              <w:t xml:space="preserve"> </w:t>
            </w:r>
            <w:r w:rsidR="00A0195B">
              <w:rPr>
                <w:sz w:val="24"/>
              </w:rPr>
              <w:t>are</w:t>
            </w:r>
            <w:r w:rsidR="00A0195B">
              <w:rPr>
                <w:spacing w:val="23"/>
                <w:sz w:val="24"/>
              </w:rPr>
              <w:t xml:space="preserve"> </w:t>
            </w:r>
            <w:r w:rsidR="00A0195B">
              <w:rPr>
                <w:sz w:val="24"/>
              </w:rPr>
              <w:t>exclusive</w:t>
            </w:r>
            <w:r w:rsidR="00A0195B">
              <w:rPr>
                <w:spacing w:val="-2"/>
                <w:sz w:val="24"/>
              </w:rPr>
              <w:t xml:space="preserve"> </w:t>
            </w:r>
            <w:r w:rsidR="00A0195B">
              <w:rPr>
                <w:sz w:val="24"/>
              </w:rPr>
              <w:t>of</w:t>
            </w:r>
            <w:r w:rsidR="00A0195B">
              <w:rPr>
                <w:spacing w:val="-1"/>
                <w:sz w:val="24"/>
              </w:rPr>
              <w:t xml:space="preserve"> </w:t>
            </w:r>
            <w:r w:rsidR="00A0195B">
              <w:rPr>
                <w:sz w:val="24"/>
              </w:rPr>
              <w:t>GST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  <w:tr w:rsidR="00D9308F">
        <w:trPr>
          <w:trHeight w:val="553"/>
        </w:trPr>
        <w:tc>
          <w:tcPr>
            <w:tcW w:w="960" w:type="dxa"/>
          </w:tcPr>
          <w:p w:rsidR="00D9308F" w:rsidRDefault="00A0195B">
            <w:pPr>
              <w:pStyle w:val="TableParagraph"/>
              <w:spacing w:line="268" w:lineRule="exact"/>
              <w:ind w:left="126" w:right="106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141" w:type="dxa"/>
          </w:tcPr>
          <w:p w:rsidR="00D9308F" w:rsidRDefault="00A0195B">
            <w:pPr>
              <w:pStyle w:val="TableParagraph"/>
              <w:tabs>
                <w:tab w:val="left" w:pos="820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Have</w:t>
            </w:r>
            <w:r>
              <w:rPr>
                <w:sz w:val="24"/>
              </w:rPr>
              <w:tab/>
              <w:t>you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read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instructions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given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</w:p>
          <w:p w:rsidR="00D9308F" w:rsidRDefault="00A0195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conditions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Tender and agree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same.</w:t>
            </w:r>
          </w:p>
        </w:tc>
        <w:tc>
          <w:tcPr>
            <w:tcW w:w="3979" w:type="dxa"/>
          </w:tcPr>
          <w:p w:rsidR="00D9308F" w:rsidRDefault="00D9308F" w:rsidP="00581FAE">
            <w:pPr>
              <w:pStyle w:val="TableParagraph"/>
              <w:ind w:left="89"/>
            </w:pPr>
          </w:p>
        </w:tc>
      </w:tr>
    </w:tbl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A0195B">
      <w:pPr>
        <w:pStyle w:val="BodyText"/>
        <w:tabs>
          <w:tab w:val="left" w:pos="6590"/>
        </w:tabs>
        <w:spacing w:before="188"/>
        <w:ind w:left="678"/>
        <w:rPr>
          <w:rFonts w:ascii="Calibri"/>
        </w:rPr>
      </w:pPr>
      <w:r>
        <w:rPr>
          <w:rFonts w:ascii="Calibri"/>
        </w:rPr>
        <w:t>Sig.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&amp; Seal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of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Tenderer</w:t>
      </w:r>
      <w:r>
        <w:rPr>
          <w:rFonts w:ascii="Calibri"/>
        </w:rPr>
        <w:tab/>
        <w:t>Designation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: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Superintending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Engineer</w:t>
      </w:r>
    </w:p>
    <w:p w:rsidR="00D9308F" w:rsidRDefault="00D9308F">
      <w:pPr>
        <w:rPr>
          <w:rFonts w:ascii="Calibri"/>
        </w:rPr>
        <w:sectPr w:rsidR="00D9308F">
          <w:type w:val="continuous"/>
          <w:pgSz w:w="11910" w:h="16840"/>
          <w:pgMar w:top="1060" w:right="660" w:bottom="280" w:left="740" w:header="720" w:footer="720" w:gutter="0"/>
          <w:cols w:space="720"/>
        </w:sectPr>
      </w:pPr>
    </w:p>
    <w:p w:rsidR="00D9308F" w:rsidRDefault="00A0195B">
      <w:pPr>
        <w:spacing w:before="37"/>
        <w:ind w:right="219"/>
        <w:jc w:val="right"/>
        <w:rPr>
          <w:rFonts w:ascii="Calibri"/>
          <w:b/>
        </w:rPr>
      </w:pPr>
      <w:r>
        <w:rPr>
          <w:rFonts w:ascii="Calibri"/>
          <w:b/>
          <w:u w:val="thick"/>
        </w:rPr>
        <w:lastRenderedPageBreak/>
        <w:t>Annexure-III</w:t>
      </w:r>
    </w:p>
    <w:p w:rsidR="00D9308F" w:rsidRDefault="00D9308F">
      <w:pPr>
        <w:pStyle w:val="BodyText"/>
        <w:rPr>
          <w:rFonts w:ascii="Calibri"/>
          <w:b/>
          <w:sz w:val="20"/>
        </w:rPr>
      </w:pPr>
    </w:p>
    <w:p w:rsidR="00D9308F" w:rsidRDefault="00D9308F">
      <w:pPr>
        <w:pStyle w:val="BodyText"/>
        <w:spacing w:before="9"/>
        <w:rPr>
          <w:rFonts w:ascii="Calibri"/>
          <w:b/>
          <w:sz w:val="14"/>
        </w:rPr>
      </w:pPr>
    </w:p>
    <w:p w:rsidR="00D9308F" w:rsidRDefault="00A0195B">
      <w:pPr>
        <w:spacing w:before="90"/>
        <w:ind w:left="4313" w:right="4391" w:hanging="2"/>
        <w:jc w:val="center"/>
        <w:rPr>
          <w:b/>
          <w:sz w:val="24"/>
        </w:rPr>
      </w:pPr>
      <w:r>
        <w:rPr>
          <w:b/>
          <w:sz w:val="24"/>
          <w:u w:val="thick"/>
        </w:rPr>
        <w:t>Part -I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  <w:u w:val="thick"/>
        </w:rPr>
        <w:t>DECLARATION</w:t>
      </w:r>
    </w:p>
    <w:p w:rsidR="00D9308F" w:rsidRDefault="00A0195B">
      <w:pPr>
        <w:spacing w:line="271" w:lineRule="exact"/>
        <w:ind w:left="747" w:right="828"/>
        <w:jc w:val="center"/>
        <w:rPr>
          <w:sz w:val="24"/>
        </w:rPr>
      </w:pPr>
      <w:r>
        <w:rPr>
          <w:sz w:val="24"/>
        </w:rPr>
        <w:t>(To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executed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non-judicial</w:t>
      </w:r>
      <w:r>
        <w:rPr>
          <w:spacing w:val="-1"/>
          <w:sz w:val="24"/>
        </w:rPr>
        <w:t xml:space="preserve"> </w:t>
      </w:r>
      <w:r>
        <w:rPr>
          <w:sz w:val="24"/>
        </w:rPr>
        <w:t>stamp</w:t>
      </w:r>
      <w:r>
        <w:rPr>
          <w:spacing w:val="1"/>
          <w:sz w:val="24"/>
        </w:rPr>
        <w:t xml:space="preserve"> </w:t>
      </w:r>
      <w:r>
        <w:rPr>
          <w:sz w:val="24"/>
        </w:rPr>
        <w:t>paper)</w:t>
      </w:r>
    </w:p>
    <w:p w:rsidR="00D9308F" w:rsidRDefault="00D9308F">
      <w:pPr>
        <w:pStyle w:val="BodyText"/>
        <w:spacing w:before="5"/>
        <w:rPr>
          <w:sz w:val="24"/>
        </w:rPr>
      </w:pPr>
    </w:p>
    <w:p w:rsidR="00B57871" w:rsidRPr="00B57871" w:rsidRDefault="00B57871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  <w:sz w:val="24"/>
        </w:rPr>
      </w:pPr>
      <w:r w:rsidRPr="00B57871">
        <w:rPr>
          <w:b/>
        </w:rPr>
        <w:t>Tender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invited</w:t>
      </w:r>
      <w:r w:rsidRPr="00B57871">
        <w:rPr>
          <w:b/>
          <w:spacing w:val="-1"/>
        </w:rPr>
        <w:t xml:space="preserve"> </w:t>
      </w:r>
      <w:r w:rsidRPr="00B57871">
        <w:rPr>
          <w:b/>
        </w:rPr>
        <w:t>by</w:t>
      </w:r>
      <w:r w:rsidRPr="00B57871">
        <w:rPr>
          <w:b/>
        </w:rPr>
        <w:tab/>
        <w:t>:</w:t>
      </w:r>
      <w:r w:rsidRPr="00B57871">
        <w:rPr>
          <w:b/>
        </w:rPr>
        <w:tab/>
        <w:t>Superintending</w:t>
      </w:r>
      <w:r w:rsidRPr="00B57871">
        <w:rPr>
          <w:b/>
        </w:rPr>
        <w:tab/>
        <w:t>Engineer,</w:t>
      </w:r>
      <w:r w:rsidRPr="00B57871">
        <w:rPr>
          <w:b/>
        </w:rPr>
        <w:tab/>
        <w:t xml:space="preserve">Electricity Urban </w:t>
      </w:r>
      <w:r w:rsidRPr="00B57871">
        <w:rPr>
          <w:b/>
          <w:sz w:val="24"/>
        </w:rPr>
        <w:t>Distribution</w:t>
      </w:r>
      <w:r w:rsidRPr="00B57871">
        <w:rPr>
          <w:b/>
          <w:spacing w:val="-1"/>
          <w:sz w:val="24"/>
        </w:rPr>
        <w:t xml:space="preserve"> </w:t>
      </w:r>
      <w:r w:rsidRPr="00B57871">
        <w:rPr>
          <w:b/>
          <w:sz w:val="24"/>
        </w:rPr>
        <w:t>Circle,</w:t>
      </w:r>
      <w:r w:rsidRPr="00B57871">
        <w:rPr>
          <w:b/>
          <w:spacing w:val="-2"/>
          <w:sz w:val="24"/>
        </w:rPr>
        <w:t xml:space="preserve"> </w:t>
      </w:r>
      <w:r w:rsidRPr="00B57871">
        <w:rPr>
          <w:b/>
          <w:sz w:val="24"/>
        </w:rPr>
        <w:t>Muzaffarnagar</w:t>
      </w:r>
    </w:p>
    <w:p w:rsidR="00B57871" w:rsidRPr="00AA0D8E" w:rsidRDefault="00B57871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>
        <w:rPr>
          <w:b/>
          <w:sz w:val="24"/>
        </w:rPr>
        <w:t>Tender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z w:val="24"/>
        </w:rPr>
        <w:tab/>
        <w:t>:</w:t>
      </w:r>
      <w:r w:rsidRPr="00AA0D8E">
        <w:rPr>
          <w:b/>
          <w:sz w:val="24"/>
        </w:rPr>
        <w:tab/>
      </w:r>
      <w:r w:rsidR="00646588" w:rsidRPr="00646588">
        <w:rPr>
          <w:b/>
          <w:sz w:val="24"/>
        </w:rPr>
        <w:t>Work of strengthening of 33 KV lines approved in Business Plan 2024-25 in the area of ​​EUDD-I/II, Muzaffarnagar.</w:t>
      </w:r>
    </w:p>
    <w:p w:rsidR="00B57871" w:rsidRPr="00B57871" w:rsidRDefault="00A0195B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  <w:spacing w:val="-57"/>
        </w:rPr>
      </w:pPr>
      <w:r w:rsidRPr="00AA0D8E">
        <w:rPr>
          <w:b/>
        </w:rPr>
        <w:t>Specification</w:t>
      </w:r>
      <w:r w:rsidRPr="00AA0D8E">
        <w:rPr>
          <w:b/>
          <w:spacing w:val="1"/>
        </w:rPr>
        <w:t xml:space="preserve"> </w:t>
      </w:r>
      <w:r w:rsidRPr="00AA0D8E">
        <w:rPr>
          <w:b/>
        </w:rPr>
        <w:t>No.</w:t>
      </w:r>
      <w:r w:rsidRPr="00AA0D8E">
        <w:rPr>
          <w:b/>
        </w:rPr>
        <w:tab/>
        <w:t>:</w:t>
      </w:r>
      <w:r w:rsidRPr="00AA0D8E">
        <w:rPr>
          <w:b/>
        </w:rPr>
        <w:tab/>
      </w:r>
      <w:r w:rsidR="00912AE9">
        <w:rPr>
          <w:b/>
        </w:rPr>
        <w:t>Short Term E</w:t>
      </w:r>
      <w:r w:rsidR="0022005F" w:rsidRPr="00AA0D8E">
        <w:rPr>
          <w:b/>
        </w:rPr>
        <w:t xml:space="preserve">-Tender No. </w:t>
      </w:r>
      <w:r w:rsidR="00E71E63">
        <w:rPr>
          <w:b/>
        </w:rPr>
        <w:t>32/2024-25</w:t>
      </w:r>
      <w:r w:rsidR="00B57871" w:rsidRPr="00B57871">
        <w:rPr>
          <w:b/>
        </w:rPr>
        <w:t xml:space="preserve"> </w:t>
      </w:r>
      <w:r w:rsidR="007E6E4F">
        <w:rPr>
          <w:b/>
        </w:rPr>
        <w:t>OF</w:t>
      </w:r>
      <w:r w:rsidR="00B57871" w:rsidRPr="00B57871">
        <w:rPr>
          <w:b/>
        </w:rPr>
        <w:t xml:space="preserve"> EUDC MZN</w:t>
      </w:r>
      <w:r w:rsidRPr="00B57871">
        <w:rPr>
          <w:b/>
          <w:spacing w:val="-57"/>
        </w:rPr>
        <w:t xml:space="preserve"> </w:t>
      </w:r>
    </w:p>
    <w:p w:rsidR="00D9308F" w:rsidRPr="00B57871" w:rsidRDefault="00A0195B" w:rsidP="00B57871">
      <w:pPr>
        <w:tabs>
          <w:tab w:val="left" w:pos="4430"/>
          <w:tab w:val="left" w:pos="5176"/>
        </w:tabs>
        <w:spacing w:after="200"/>
        <w:ind w:left="5177" w:right="186" w:hanging="4321"/>
        <w:jc w:val="both"/>
        <w:rPr>
          <w:b/>
        </w:rPr>
      </w:pPr>
      <w:r w:rsidRPr="00B57871">
        <w:rPr>
          <w:b/>
        </w:rPr>
        <w:t>Date</w:t>
      </w:r>
      <w:r w:rsidRPr="00B57871">
        <w:rPr>
          <w:b/>
          <w:spacing w:val="-3"/>
        </w:rPr>
        <w:t xml:space="preserve"> </w:t>
      </w:r>
      <w:r w:rsidRPr="00B57871">
        <w:rPr>
          <w:b/>
        </w:rPr>
        <w:t>of</w:t>
      </w:r>
      <w:r w:rsidRPr="00B57871">
        <w:rPr>
          <w:b/>
          <w:spacing w:val="1"/>
        </w:rPr>
        <w:t xml:space="preserve"> </w:t>
      </w:r>
      <w:r w:rsidRPr="00B57871">
        <w:rPr>
          <w:b/>
        </w:rPr>
        <w:t>opening of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bid</w:t>
      </w:r>
      <w:r w:rsidRPr="00B57871">
        <w:rPr>
          <w:b/>
          <w:spacing w:val="-2"/>
        </w:rPr>
        <w:t xml:space="preserve"> </w:t>
      </w:r>
      <w:r w:rsidRPr="00B57871">
        <w:rPr>
          <w:b/>
        </w:rPr>
        <w:t>part-I</w:t>
      </w:r>
      <w:r w:rsidRPr="00B57871">
        <w:rPr>
          <w:b/>
        </w:rPr>
        <w:tab/>
        <w:t>:</w:t>
      </w:r>
      <w:r w:rsidRPr="00B57871">
        <w:rPr>
          <w:b/>
        </w:rPr>
        <w:tab/>
      </w:r>
      <w:r w:rsidR="009865B4">
        <w:rPr>
          <w:b/>
        </w:rPr>
        <w:t>11.09.2024</w:t>
      </w:r>
    </w:p>
    <w:p w:rsidR="00D9308F" w:rsidRDefault="00A0195B">
      <w:pPr>
        <w:spacing w:before="272"/>
        <w:ind w:left="830" w:right="187"/>
        <w:jc w:val="both"/>
        <w:rPr>
          <w:sz w:val="24"/>
        </w:rPr>
      </w:pPr>
      <w:r>
        <w:rPr>
          <w:sz w:val="24"/>
        </w:rPr>
        <w:t>IN CONSIDERATION of the EUDC, Muzaffarnagar (Paschimanchal Vidyut Vitran Nigam Ltd.),</w:t>
      </w:r>
      <w:r>
        <w:rPr>
          <w:spacing w:val="1"/>
          <w:sz w:val="24"/>
        </w:rPr>
        <w:t xml:space="preserve"> </w:t>
      </w:r>
      <w:r>
        <w:rPr>
          <w:sz w:val="24"/>
        </w:rPr>
        <w:t>having treated the tenderer to be an eligible bidder whose tender may be considered, the tenderer</w:t>
      </w:r>
      <w:r>
        <w:rPr>
          <w:spacing w:val="1"/>
          <w:sz w:val="24"/>
        </w:rPr>
        <w:t xml:space="preserve"> </w:t>
      </w:r>
      <w:r>
        <w:rPr>
          <w:sz w:val="24"/>
        </w:rPr>
        <w:t>herby agrees to the condition that the proposal in response to the above invitation shall not be</w:t>
      </w:r>
      <w:r>
        <w:rPr>
          <w:spacing w:val="1"/>
          <w:sz w:val="24"/>
        </w:rPr>
        <w:t xml:space="preserve"> </w:t>
      </w:r>
      <w:r>
        <w:rPr>
          <w:sz w:val="24"/>
        </w:rPr>
        <w:t>withdrawn by us within</w:t>
      </w:r>
      <w:r>
        <w:rPr>
          <w:spacing w:val="60"/>
          <w:sz w:val="24"/>
        </w:rPr>
        <w:t xml:space="preserve"> </w:t>
      </w:r>
      <w:r>
        <w:rPr>
          <w:sz w:val="24"/>
        </w:rPr>
        <w:t>180 days from the date of opening of the tender (or any extension</w:t>
      </w:r>
      <w:r>
        <w:rPr>
          <w:spacing w:val="1"/>
          <w:sz w:val="24"/>
        </w:rPr>
        <w:t xml:space="preserve"> </w:t>
      </w:r>
      <w:r>
        <w:rPr>
          <w:sz w:val="24"/>
        </w:rPr>
        <w:t>thereof), also to the condition that if thereafter the tenderer does withdraw his proposal within the</w:t>
      </w:r>
      <w:r>
        <w:rPr>
          <w:spacing w:val="1"/>
          <w:sz w:val="24"/>
        </w:rPr>
        <w:t xml:space="preserve"> </w:t>
      </w:r>
      <w:r>
        <w:rPr>
          <w:sz w:val="24"/>
        </w:rPr>
        <w:t>said period, the earnest money deposited by them may be forfeited to the Paschimanchal Vidyut</w:t>
      </w:r>
      <w:r>
        <w:rPr>
          <w:spacing w:val="1"/>
          <w:sz w:val="24"/>
        </w:rPr>
        <w:t xml:space="preserve"> </w:t>
      </w:r>
      <w:r>
        <w:rPr>
          <w:sz w:val="24"/>
        </w:rPr>
        <w:t>Vitran</w:t>
      </w:r>
      <w:r>
        <w:rPr>
          <w:spacing w:val="1"/>
          <w:sz w:val="24"/>
        </w:rPr>
        <w:t xml:space="preserve"> </w:t>
      </w:r>
      <w:r>
        <w:rPr>
          <w:sz w:val="24"/>
        </w:rPr>
        <w:t>Nigam</w:t>
      </w:r>
      <w:r>
        <w:rPr>
          <w:spacing w:val="1"/>
          <w:sz w:val="24"/>
        </w:rPr>
        <w:t xml:space="preserve"> </w:t>
      </w:r>
      <w:r>
        <w:rPr>
          <w:sz w:val="24"/>
        </w:rPr>
        <w:t>Ltd.,</w:t>
      </w:r>
      <w:r>
        <w:rPr>
          <w:spacing w:val="1"/>
          <w:sz w:val="24"/>
        </w:rPr>
        <w:t xml:space="preserve"> </w:t>
      </w:r>
      <w:r>
        <w:rPr>
          <w:sz w:val="24"/>
        </w:rPr>
        <w:t>discretion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purchaser.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purchaser</w:t>
      </w:r>
      <w:r>
        <w:rPr>
          <w:spacing w:val="1"/>
          <w:sz w:val="24"/>
        </w:rPr>
        <w:t xml:space="preserve"> </w:t>
      </w:r>
      <w:r>
        <w:rPr>
          <w:sz w:val="24"/>
        </w:rPr>
        <w:t>may debar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tenderer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-57"/>
          <w:sz w:val="24"/>
        </w:rPr>
        <w:t xml:space="preserve"> </w:t>
      </w:r>
      <w:r>
        <w:rPr>
          <w:sz w:val="24"/>
        </w:rPr>
        <w:t>tendering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minimum period</w:t>
      </w:r>
      <w:r>
        <w:rPr>
          <w:spacing w:val="-1"/>
          <w:sz w:val="24"/>
        </w:rPr>
        <w:t xml:space="preserve"> </w:t>
      </w:r>
      <w:r>
        <w:rPr>
          <w:sz w:val="24"/>
        </w:rPr>
        <w:t>of one</w:t>
      </w:r>
      <w:r>
        <w:rPr>
          <w:spacing w:val="2"/>
          <w:sz w:val="24"/>
        </w:rPr>
        <w:t xml:space="preserve"> </w:t>
      </w:r>
      <w:r>
        <w:rPr>
          <w:sz w:val="24"/>
        </w:rPr>
        <w:t>year</w:t>
      </w:r>
      <w:r>
        <w:rPr>
          <w:spacing w:val="1"/>
          <w:sz w:val="24"/>
        </w:rPr>
        <w:t xml:space="preserve"> </w:t>
      </w:r>
      <w:r>
        <w:rPr>
          <w:sz w:val="24"/>
        </w:rPr>
        <w:t>reckoned</w:t>
      </w:r>
      <w:r>
        <w:rPr>
          <w:spacing w:val="-1"/>
          <w:sz w:val="24"/>
        </w:rPr>
        <w:t xml:space="preserve"> </w:t>
      </w:r>
      <w:r>
        <w:rPr>
          <w:sz w:val="24"/>
        </w:rPr>
        <w:t>from the</w:t>
      </w:r>
      <w:r>
        <w:rPr>
          <w:spacing w:val="-2"/>
          <w:sz w:val="24"/>
        </w:rPr>
        <w:t xml:space="preserve"> </w:t>
      </w:r>
      <w:r>
        <w:rPr>
          <w:sz w:val="24"/>
        </w:rPr>
        <w:t>date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opening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tender.</w:t>
      </w:r>
    </w:p>
    <w:p w:rsidR="00D9308F" w:rsidRDefault="00A0195B">
      <w:pPr>
        <w:tabs>
          <w:tab w:val="right" w:leader="dot" w:pos="7010"/>
        </w:tabs>
        <w:spacing w:before="552"/>
        <w:ind w:left="830"/>
        <w:jc w:val="both"/>
        <w:rPr>
          <w:sz w:val="24"/>
        </w:rPr>
      </w:pPr>
      <w:r>
        <w:rPr>
          <w:sz w:val="24"/>
        </w:rPr>
        <w:t>Signed this........................................... day</w:t>
      </w:r>
      <w:r>
        <w:rPr>
          <w:spacing w:val="-4"/>
          <w:sz w:val="24"/>
        </w:rPr>
        <w:t xml:space="preserve"> </w:t>
      </w:r>
      <w:r w:rsidR="00E14F98">
        <w:rPr>
          <w:sz w:val="24"/>
        </w:rPr>
        <w:t>of</w:t>
      </w:r>
      <w:r w:rsidR="00E14F98">
        <w:rPr>
          <w:sz w:val="24"/>
        </w:rPr>
        <w:tab/>
        <w:t>202</w:t>
      </w:r>
      <w:r w:rsidR="00BF0007">
        <w:rPr>
          <w:sz w:val="24"/>
        </w:rPr>
        <w:t>4</w:t>
      </w:r>
    </w:p>
    <w:p w:rsidR="00D9308F" w:rsidRDefault="00A0195B">
      <w:pPr>
        <w:spacing w:before="552"/>
        <w:ind w:left="830"/>
        <w:rPr>
          <w:sz w:val="24"/>
        </w:rPr>
      </w:pPr>
      <w:r>
        <w:rPr>
          <w:sz w:val="24"/>
        </w:rPr>
        <w:t>Place:</w:t>
      </w:r>
    </w:p>
    <w:p w:rsidR="00D9308F" w:rsidRDefault="00A0195B">
      <w:pPr>
        <w:pStyle w:val="Heading2"/>
        <w:spacing w:before="557"/>
        <w:ind w:left="6439" w:right="872" w:firstLine="261"/>
      </w:pPr>
      <w:r>
        <w:t>Signature of the Tenderer</w:t>
      </w:r>
      <w:r>
        <w:rPr>
          <w:spacing w:val="1"/>
        </w:rPr>
        <w:t xml:space="preserve"> </w:t>
      </w:r>
      <w:r>
        <w:t>(with</w:t>
      </w:r>
      <w:r>
        <w:rPr>
          <w:spacing w:val="-2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address &amp;</w:t>
      </w:r>
      <w:r>
        <w:rPr>
          <w:spacing w:val="-3"/>
        </w:rPr>
        <w:t xml:space="preserve"> </w:t>
      </w:r>
      <w:r>
        <w:t>Seal)</w:t>
      </w:r>
    </w:p>
    <w:p w:rsidR="00D9308F" w:rsidRDefault="00D9308F">
      <w:pPr>
        <w:sectPr w:rsidR="00D9308F">
          <w:pgSz w:w="11910" w:h="16840"/>
          <w:pgMar w:top="740" w:right="660" w:bottom="280" w:left="740" w:header="720" w:footer="720" w:gutter="0"/>
          <w:cols w:space="720"/>
        </w:sectPr>
      </w:pPr>
    </w:p>
    <w:p w:rsidR="00D9308F" w:rsidRDefault="00A0195B">
      <w:pPr>
        <w:spacing w:before="62"/>
        <w:ind w:right="185"/>
        <w:jc w:val="right"/>
        <w:rPr>
          <w:b/>
          <w:sz w:val="24"/>
        </w:rPr>
      </w:pPr>
      <w:r>
        <w:rPr>
          <w:b/>
          <w:sz w:val="24"/>
          <w:u w:val="thick"/>
        </w:rPr>
        <w:lastRenderedPageBreak/>
        <w:t>Annexure-III</w:t>
      </w:r>
    </w:p>
    <w:p w:rsidR="00D9308F" w:rsidRDefault="00D9308F">
      <w:pPr>
        <w:pStyle w:val="BodyText"/>
        <w:spacing w:before="7"/>
        <w:rPr>
          <w:b/>
          <w:sz w:val="23"/>
        </w:rPr>
      </w:pPr>
    </w:p>
    <w:p w:rsidR="00D9308F" w:rsidRDefault="00912AE9">
      <w:pPr>
        <w:ind w:left="109" w:right="184"/>
        <w:jc w:val="both"/>
      </w:pPr>
      <w:r>
        <w:rPr>
          <w:b/>
          <w:sz w:val="24"/>
        </w:rPr>
        <w:t>Short Term E</w:t>
      </w:r>
      <w:r w:rsidR="00B57871">
        <w:rPr>
          <w:b/>
          <w:sz w:val="24"/>
        </w:rPr>
        <w:t xml:space="preserve">-Tender No. </w:t>
      </w:r>
      <w:r w:rsidR="00E71E63">
        <w:rPr>
          <w:b/>
          <w:sz w:val="24"/>
        </w:rPr>
        <w:t>32/2024-25</w:t>
      </w:r>
      <w:r w:rsidR="00B57871">
        <w:rPr>
          <w:b/>
          <w:sz w:val="24"/>
        </w:rPr>
        <w:t xml:space="preserve"> of EUDC MZN</w:t>
      </w:r>
      <w:r w:rsidR="00A0195B">
        <w:rPr>
          <w:b/>
          <w:sz w:val="24"/>
        </w:rPr>
        <w:t xml:space="preserve"> FOR </w:t>
      </w:r>
      <w:r w:rsidR="00976E47">
        <w:rPr>
          <w:b/>
          <w:sz w:val="24"/>
        </w:rPr>
        <w:t xml:space="preserve">: </w:t>
      </w:r>
      <w:r w:rsidR="00646588" w:rsidRPr="00646588">
        <w:t>Work of strengthening of 33 KV lines approved in Business Plan 2024-25 in the area of ​​EUDD-I/II, Muzaffarnagar.</w:t>
      </w:r>
    </w:p>
    <w:p w:rsidR="00D9308F" w:rsidRDefault="00A0195B">
      <w:pPr>
        <w:pStyle w:val="BodyText"/>
        <w:spacing w:before="3"/>
        <w:ind w:left="109"/>
      </w:pPr>
      <w:r>
        <w:t>From:-</w:t>
      </w:r>
    </w:p>
    <w:p w:rsidR="00D9308F" w:rsidRDefault="00D9308F">
      <w:pPr>
        <w:pStyle w:val="BodyText"/>
      </w:pPr>
    </w:p>
    <w:p w:rsidR="00D9308F" w:rsidRDefault="00A0195B">
      <w:pPr>
        <w:pStyle w:val="BodyText"/>
        <w:spacing w:line="252" w:lineRule="exact"/>
        <w:ind w:left="109"/>
      </w:pPr>
      <w:r>
        <w:t>M/s…………………………..</w:t>
      </w:r>
    </w:p>
    <w:p w:rsidR="00D9308F" w:rsidRDefault="00A0195B">
      <w:pPr>
        <w:pStyle w:val="BodyText"/>
        <w:spacing w:line="252" w:lineRule="exact"/>
        <w:ind w:left="109"/>
      </w:pPr>
      <w:r>
        <w:t>………………………………..</w:t>
      </w:r>
    </w:p>
    <w:p w:rsidR="00D9308F" w:rsidRDefault="00A0195B">
      <w:pPr>
        <w:pStyle w:val="BodyText"/>
        <w:spacing w:line="252" w:lineRule="exact"/>
        <w:ind w:left="109"/>
      </w:pPr>
      <w:r>
        <w:t>………………………………..</w:t>
      </w:r>
    </w:p>
    <w:p w:rsidR="00D9308F" w:rsidRDefault="00D9308F">
      <w:pPr>
        <w:pStyle w:val="BodyText"/>
      </w:pPr>
    </w:p>
    <w:p w:rsidR="00D9308F" w:rsidRDefault="00A0195B">
      <w:pPr>
        <w:pStyle w:val="BodyText"/>
        <w:ind w:left="109"/>
      </w:pPr>
      <w:r>
        <w:t>To,</w:t>
      </w:r>
    </w:p>
    <w:p w:rsidR="00D9308F" w:rsidRDefault="00A0195B">
      <w:pPr>
        <w:spacing w:before="7" w:line="250" w:lineRule="exact"/>
        <w:ind w:left="109"/>
        <w:rPr>
          <w:b/>
        </w:rPr>
      </w:pPr>
      <w:r>
        <w:rPr>
          <w:b/>
        </w:rPr>
        <w:t>The</w:t>
      </w:r>
      <w:r>
        <w:rPr>
          <w:b/>
          <w:spacing w:val="-2"/>
        </w:rPr>
        <w:t xml:space="preserve"> </w:t>
      </w:r>
      <w:r>
        <w:rPr>
          <w:b/>
        </w:rPr>
        <w:t>Superintending</w:t>
      </w:r>
      <w:r>
        <w:rPr>
          <w:b/>
          <w:spacing w:val="-1"/>
        </w:rPr>
        <w:t xml:space="preserve"> </w:t>
      </w:r>
      <w:r>
        <w:rPr>
          <w:b/>
        </w:rPr>
        <w:t>Engineer,</w:t>
      </w:r>
    </w:p>
    <w:p w:rsidR="00D9308F" w:rsidRDefault="00A0195B">
      <w:pPr>
        <w:pStyle w:val="BodyText"/>
        <w:ind w:left="109" w:right="6226"/>
      </w:pPr>
      <w:r>
        <w:t>Electricity Urban Distribution Circle,</w:t>
      </w:r>
      <w:r>
        <w:rPr>
          <w:spacing w:val="1"/>
        </w:rPr>
        <w:t xml:space="preserve"> </w:t>
      </w:r>
      <w:r>
        <w:t>(Paschimanchal Vidhut Vitran Nigam Limited)</w:t>
      </w:r>
      <w:r>
        <w:rPr>
          <w:spacing w:val="-52"/>
        </w:rPr>
        <w:t xml:space="preserve"> </w:t>
      </w:r>
      <w:r>
        <w:t>Muzaffarnagar.</w:t>
      </w:r>
    </w:p>
    <w:p w:rsidR="00D9308F" w:rsidRDefault="00D9308F">
      <w:pPr>
        <w:pStyle w:val="BodyText"/>
        <w:spacing w:before="10"/>
        <w:rPr>
          <w:sz w:val="21"/>
        </w:rPr>
      </w:pPr>
    </w:p>
    <w:p w:rsidR="00D9308F" w:rsidRDefault="00A0195B">
      <w:pPr>
        <w:pStyle w:val="BodyText"/>
        <w:ind w:left="109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D9308F" w:rsidRDefault="00D9308F">
      <w:pPr>
        <w:pStyle w:val="BodyText"/>
        <w:spacing w:before="10"/>
        <w:rPr>
          <w:sz w:val="32"/>
        </w:rPr>
      </w:pPr>
    </w:p>
    <w:p w:rsidR="00D9308F" w:rsidRDefault="00A0195B">
      <w:pPr>
        <w:pStyle w:val="BodyText"/>
        <w:spacing w:line="300" w:lineRule="auto"/>
        <w:ind w:left="109" w:right="184" w:firstLine="720"/>
        <w:jc w:val="both"/>
      </w:pPr>
      <w:r>
        <w:t>With reference to your tender for the above work, I/We offer to submit our proposal having rates for site,</w:t>
      </w:r>
      <w:r>
        <w:rPr>
          <w:spacing w:val="1"/>
        </w:rPr>
        <w:t xml:space="preserve"> </w:t>
      </w:r>
      <w:r>
        <w:t>erection at site in the schedule annexed or such portion thereof, as you may determine in strict accordance with the</w:t>
      </w:r>
      <w:r>
        <w:rPr>
          <w:spacing w:val="1"/>
        </w:rPr>
        <w:t xml:space="preserve"> </w:t>
      </w:r>
      <w:r>
        <w:t>terms, conditions and instructions to the tenderer and conditions of the tender and sale contained in Part-1 of the</w:t>
      </w:r>
      <w:r>
        <w:rPr>
          <w:spacing w:val="1"/>
        </w:rPr>
        <w:t xml:space="preserve"> </w:t>
      </w:r>
      <w:r>
        <w:t>above referred tender to the satisfaction of the seller or in default thereof to forfeit to and pay to (Name of Discom),</w:t>
      </w:r>
      <w:r>
        <w:rPr>
          <w:spacing w:val="-5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sum</w:t>
      </w:r>
      <w:r>
        <w:rPr>
          <w:spacing w:val="-4"/>
        </w:rPr>
        <w:t xml:space="preserve"> </w:t>
      </w:r>
      <w:r>
        <w:t>of money mentioned in</w:t>
      </w:r>
      <w:r>
        <w:rPr>
          <w:spacing w:val="-3"/>
        </w:rPr>
        <w:t xml:space="preserve"> </w:t>
      </w:r>
      <w:r>
        <w:t>the said</w:t>
      </w:r>
      <w:r>
        <w:rPr>
          <w:spacing w:val="-3"/>
        </w:rPr>
        <w:t xml:space="preserve"> </w:t>
      </w:r>
      <w:r>
        <w:t>conditions.</w:t>
      </w:r>
    </w:p>
    <w:p w:rsidR="00D9308F" w:rsidRDefault="00A0195B">
      <w:pPr>
        <w:spacing w:before="5" w:line="300" w:lineRule="auto"/>
        <w:ind w:left="109" w:right="183" w:firstLine="720"/>
        <w:jc w:val="both"/>
        <w:rPr>
          <w:b/>
        </w:rPr>
      </w:pPr>
      <w:r>
        <w:rPr>
          <w:b/>
        </w:rPr>
        <w:t>THE</w:t>
      </w:r>
      <w:r>
        <w:rPr>
          <w:b/>
          <w:spacing w:val="1"/>
        </w:rPr>
        <w:t xml:space="preserve"> </w:t>
      </w:r>
      <w:r>
        <w:rPr>
          <w:b/>
        </w:rPr>
        <w:t>RATES</w:t>
      </w:r>
      <w:r>
        <w:rPr>
          <w:b/>
          <w:spacing w:val="1"/>
        </w:rPr>
        <w:t xml:space="preserve"> </w:t>
      </w:r>
      <w:r>
        <w:rPr>
          <w:b/>
        </w:rPr>
        <w:t>QUOTED</w:t>
      </w:r>
      <w:r>
        <w:rPr>
          <w:b/>
          <w:spacing w:val="1"/>
        </w:rPr>
        <w:t xml:space="preserve"> </w:t>
      </w:r>
      <w:r>
        <w:rPr>
          <w:b/>
        </w:rPr>
        <w:t>ARE</w:t>
      </w:r>
      <w:r>
        <w:rPr>
          <w:b/>
          <w:spacing w:val="1"/>
        </w:rPr>
        <w:t xml:space="preserve"> </w:t>
      </w:r>
      <w:r>
        <w:rPr>
          <w:b/>
        </w:rPr>
        <w:t>NET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FIRM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IN</w:t>
      </w:r>
      <w:r>
        <w:rPr>
          <w:b/>
          <w:spacing w:val="1"/>
        </w:rPr>
        <w:t xml:space="preserve"> </w:t>
      </w:r>
      <w:r>
        <w:rPr>
          <w:b/>
        </w:rPr>
        <w:t>FULL</w:t>
      </w:r>
      <w:r>
        <w:rPr>
          <w:b/>
          <w:spacing w:val="1"/>
        </w:rPr>
        <w:t xml:space="preserve"> </w:t>
      </w:r>
      <w:r>
        <w:rPr>
          <w:b/>
        </w:rPr>
        <w:t>SATISFACTION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55"/>
        </w:rPr>
        <w:t xml:space="preserve"> </w:t>
      </w:r>
      <w:r>
        <w:rPr>
          <w:b/>
        </w:rPr>
        <w:t>ALL</w:t>
      </w:r>
      <w:r>
        <w:rPr>
          <w:b/>
          <w:spacing w:val="1"/>
        </w:rPr>
        <w:t xml:space="preserve"> </w:t>
      </w:r>
      <w:r>
        <w:rPr>
          <w:b/>
        </w:rPr>
        <w:t>CLAIMS. I/WE AGREE TO ABIDE BY THIS TENDER FOR THE PERIOD OF 180 DAYS FROM THE</w:t>
      </w:r>
      <w:r>
        <w:rPr>
          <w:b/>
          <w:spacing w:val="1"/>
        </w:rPr>
        <w:t xml:space="preserve"> </w:t>
      </w:r>
      <w:r>
        <w:rPr>
          <w:b/>
        </w:rPr>
        <w:t>DATE</w:t>
      </w:r>
      <w:r>
        <w:rPr>
          <w:b/>
          <w:spacing w:val="-1"/>
        </w:rPr>
        <w:t xml:space="preserve"> </w:t>
      </w:r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OPENING</w:t>
      </w:r>
      <w:r>
        <w:rPr>
          <w:b/>
          <w:spacing w:val="-2"/>
        </w:rPr>
        <w:t xml:space="preserve"> </w:t>
      </w:r>
      <w:r>
        <w:rPr>
          <w:b/>
        </w:rPr>
        <w:t>OF BID</w:t>
      </w:r>
      <w:r>
        <w:rPr>
          <w:b/>
          <w:spacing w:val="-3"/>
        </w:rPr>
        <w:t xml:space="preserve"> </w:t>
      </w:r>
      <w:r>
        <w:rPr>
          <w:b/>
        </w:rPr>
        <w:t>PART-1.</w:t>
      </w:r>
    </w:p>
    <w:p w:rsidR="00D9308F" w:rsidRDefault="00A0195B" w:rsidP="003126F3">
      <w:pPr>
        <w:pStyle w:val="BodyText"/>
        <w:tabs>
          <w:tab w:val="left" w:leader="dot" w:pos="8645"/>
        </w:tabs>
        <w:spacing w:line="300" w:lineRule="auto"/>
        <w:ind w:left="109" w:right="185" w:firstLine="720"/>
        <w:jc w:val="both"/>
      </w:pPr>
      <w:r>
        <w:t>A</w:t>
      </w:r>
      <w:r>
        <w:rPr>
          <w:spacing w:val="4"/>
        </w:rPr>
        <w:t xml:space="preserve"> </w:t>
      </w:r>
      <w:r>
        <w:t>sum</w:t>
      </w:r>
      <w:r>
        <w:rPr>
          <w:spacing w:val="2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Rs.</w:t>
      </w:r>
      <w:r>
        <w:rPr>
          <w:spacing w:val="6"/>
        </w:rPr>
        <w:t xml:space="preserve"> </w:t>
      </w:r>
      <w:r>
        <w:t>…....…..</w:t>
      </w:r>
      <w:r>
        <w:rPr>
          <w:spacing w:val="6"/>
        </w:rPr>
        <w:t xml:space="preserve"> </w:t>
      </w:r>
      <w:r>
        <w:t>vide</w:t>
      </w:r>
      <w:r>
        <w:rPr>
          <w:spacing w:val="6"/>
        </w:rPr>
        <w:t xml:space="preserve"> </w:t>
      </w:r>
      <w:r>
        <w:t>no.</w:t>
      </w:r>
      <w:r>
        <w:rPr>
          <w:spacing w:val="6"/>
        </w:rPr>
        <w:t xml:space="preserve"> </w:t>
      </w:r>
      <w:r>
        <w:t>…………</w:t>
      </w:r>
      <w:r>
        <w:rPr>
          <w:spacing w:val="3"/>
        </w:rPr>
        <w:t xml:space="preserve"> </w:t>
      </w:r>
      <w:r>
        <w:t>dated</w:t>
      </w:r>
      <w:r>
        <w:rPr>
          <w:spacing w:val="4"/>
        </w:rPr>
        <w:t xml:space="preserve"> </w:t>
      </w:r>
      <w:r>
        <w:t>………….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……………..</w:t>
      </w:r>
      <w:r>
        <w:rPr>
          <w:spacing w:val="6"/>
        </w:rPr>
        <w:t xml:space="preserve"> </w:t>
      </w:r>
      <w:r>
        <w:t>bank,</w:t>
      </w:r>
      <w:r>
        <w:rPr>
          <w:spacing w:val="6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form</w:t>
      </w:r>
      <w:r>
        <w:rPr>
          <w:spacing w:val="2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DD/Bankers</w:t>
      </w:r>
      <w:r>
        <w:rPr>
          <w:spacing w:val="1"/>
        </w:rPr>
        <w:t xml:space="preserve"> </w:t>
      </w:r>
      <w:r>
        <w:t>Cheque</w:t>
      </w:r>
      <w:r>
        <w:rPr>
          <w:spacing w:val="1"/>
        </w:rPr>
        <w:t xml:space="preserve"> </w:t>
      </w:r>
      <w:r>
        <w:t>or</w:t>
      </w:r>
      <w:r>
        <w:rPr>
          <w:spacing w:val="3"/>
        </w:rPr>
        <w:t xml:space="preserve"> </w:t>
      </w:r>
      <w:r>
        <w:t>RTGS/NEFT</w:t>
      </w:r>
      <w:r>
        <w:rPr>
          <w:spacing w:val="2"/>
        </w:rPr>
        <w:t xml:space="preserve"> </w:t>
      </w:r>
      <w:r>
        <w:t>having</w:t>
      </w:r>
      <w:r>
        <w:rPr>
          <w:spacing w:val="-1"/>
        </w:rPr>
        <w:t xml:space="preserve"> </w:t>
      </w:r>
      <w:r>
        <w:t>UTR no. ….............…..</w:t>
      </w:r>
      <w:r>
        <w:rPr>
          <w:spacing w:val="1"/>
        </w:rPr>
        <w:t xml:space="preserve"> </w:t>
      </w:r>
      <w:r>
        <w:t>vide</w:t>
      </w:r>
      <w:r>
        <w:tab/>
      </w:r>
      <w:r w:rsidR="003126F3">
        <w:t xml:space="preserve"> </w:t>
      </w:r>
      <w:r>
        <w:t>(Name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Bank)</w:t>
      </w:r>
      <w:r>
        <w:rPr>
          <w:spacing w:val="-3"/>
        </w:rPr>
        <w:t xml:space="preserve"> </w:t>
      </w:r>
      <w:r>
        <w:t>as</w:t>
      </w:r>
      <w:r w:rsidR="003126F3">
        <w:t xml:space="preserve"> </w:t>
      </w:r>
      <w:r>
        <w:t>tender</w:t>
      </w:r>
      <w:r>
        <w:rPr>
          <w:spacing w:val="38"/>
        </w:rPr>
        <w:t xml:space="preserve"> </w:t>
      </w:r>
      <w:r>
        <w:t>cost</w:t>
      </w:r>
      <w:r>
        <w:rPr>
          <w:spacing w:val="38"/>
        </w:rPr>
        <w:t xml:space="preserve"> </w:t>
      </w:r>
      <w:r>
        <w:t>has</w:t>
      </w:r>
      <w:r>
        <w:rPr>
          <w:spacing w:val="39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deposited</w:t>
      </w:r>
      <w:r>
        <w:rPr>
          <w:spacing w:val="37"/>
        </w:rPr>
        <w:t xml:space="preserve"> </w:t>
      </w:r>
      <w:r>
        <w:t>in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Discom</w:t>
      </w:r>
      <w:r>
        <w:rPr>
          <w:spacing w:val="34"/>
        </w:rPr>
        <w:t xml:space="preserve"> </w:t>
      </w:r>
      <w:r>
        <w:t>accou</w:t>
      </w:r>
      <w:bookmarkStart w:id="0" w:name="_GoBack"/>
      <w:bookmarkEnd w:id="0"/>
      <w:r>
        <w:t>nt.</w:t>
      </w:r>
      <w:r>
        <w:rPr>
          <w:spacing w:val="39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proof</w:t>
      </w:r>
      <w:r>
        <w:rPr>
          <w:spacing w:val="38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same</w:t>
      </w:r>
      <w:r>
        <w:rPr>
          <w:spacing w:val="37"/>
        </w:rPr>
        <w:t xml:space="preserve"> </w:t>
      </w:r>
      <w:r>
        <w:t>has</w:t>
      </w:r>
      <w:r>
        <w:rPr>
          <w:spacing w:val="39"/>
        </w:rPr>
        <w:t xml:space="preserve"> </w:t>
      </w:r>
      <w:r>
        <w:t>been</w:t>
      </w:r>
      <w:r>
        <w:rPr>
          <w:spacing w:val="37"/>
        </w:rPr>
        <w:t xml:space="preserve"> </w:t>
      </w:r>
      <w:r>
        <w:t>annexed</w:t>
      </w:r>
      <w:r>
        <w:rPr>
          <w:spacing w:val="37"/>
        </w:rPr>
        <w:t xml:space="preserve"> </w:t>
      </w:r>
      <w:r>
        <w:t>with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bid</w:t>
      </w:r>
      <w:r>
        <w:rPr>
          <w:spacing w:val="-52"/>
        </w:rPr>
        <w:t xml:space="preserve"> </w:t>
      </w:r>
      <w:r w:rsidR="007A496F">
        <w:t>proposal.</w:t>
      </w:r>
    </w:p>
    <w:p w:rsidR="00D9308F" w:rsidRDefault="00A0195B">
      <w:pPr>
        <w:pStyle w:val="BodyText"/>
        <w:tabs>
          <w:tab w:val="left" w:leader="dot" w:pos="8489"/>
        </w:tabs>
        <w:spacing w:line="252" w:lineRule="exact"/>
        <w:ind w:left="830"/>
      </w:pPr>
      <w:r>
        <w:t>A</w:t>
      </w:r>
      <w:r>
        <w:rPr>
          <w:spacing w:val="18"/>
        </w:rPr>
        <w:t xml:space="preserve"> </w:t>
      </w:r>
      <w:r>
        <w:t>sum</w:t>
      </w:r>
      <w:r>
        <w:rPr>
          <w:spacing w:val="15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Rs.</w:t>
      </w:r>
      <w:r>
        <w:rPr>
          <w:spacing w:val="19"/>
        </w:rPr>
        <w:t xml:space="preserve"> </w:t>
      </w:r>
      <w:r>
        <w:t>……..</w:t>
      </w:r>
      <w:r>
        <w:rPr>
          <w:spacing w:val="19"/>
        </w:rPr>
        <w:t xml:space="preserve"> </w:t>
      </w:r>
      <w:r>
        <w:t>vide</w:t>
      </w:r>
      <w:r>
        <w:rPr>
          <w:spacing w:val="18"/>
        </w:rPr>
        <w:t xml:space="preserve"> </w:t>
      </w:r>
      <w:r>
        <w:t>no.</w:t>
      </w:r>
      <w:r>
        <w:rPr>
          <w:spacing w:val="19"/>
        </w:rPr>
        <w:t xml:space="preserve"> </w:t>
      </w:r>
      <w:r>
        <w:t>…………</w:t>
      </w:r>
      <w:r>
        <w:rPr>
          <w:spacing w:val="19"/>
        </w:rPr>
        <w:t xml:space="preserve"> </w:t>
      </w:r>
      <w:r>
        <w:t>dated</w:t>
      </w:r>
      <w:r>
        <w:rPr>
          <w:spacing w:val="17"/>
        </w:rPr>
        <w:t xml:space="preserve"> </w:t>
      </w:r>
      <w:r>
        <w:t>………….</w:t>
      </w:r>
      <w:r>
        <w:rPr>
          <w:spacing w:val="19"/>
        </w:rPr>
        <w:t xml:space="preserve"> </w:t>
      </w:r>
      <w:r>
        <w:t>of</w:t>
      </w:r>
      <w:r w:rsidR="003126F3">
        <w:t xml:space="preserve"> </w:t>
      </w:r>
      <w:r>
        <w:tab/>
        <w:t>bank,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form</w:t>
      </w:r>
      <w:r>
        <w:rPr>
          <w:spacing w:val="14"/>
        </w:rPr>
        <w:t xml:space="preserve"> </w:t>
      </w:r>
      <w:r>
        <w:t>of</w:t>
      </w:r>
    </w:p>
    <w:p w:rsidR="00D9308F" w:rsidRDefault="00A0195B">
      <w:pPr>
        <w:pStyle w:val="BodyText"/>
        <w:spacing w:before="60"/>
        <w:ind w:left="109"/>
      </w:pPr>
      <w:r>
        <w:t>………….</w:t>
      </w:r>
      <w:r>
        <w:rPr>
          <w:spacing w:val="75"/>
        </w:rPr>
        <w:t xml:space="preserve"> </w:t>
      </w:r>
      <w:r>
        <w:t>And</w:t>
      </w:r>
      <w:r>
        <w:rPr>
          <w:spacing w:val="76"/>
        </w:rPr>
        <w:t xml:space="preserve"> </w:t>
      </w:r>
      <w:r>
        <w:t>having</w:t>
      </w:r>
      <w:r>
        <w:rPr>
          <w:spacing w:val="74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validity</w:t>
      </w:r>
      <w:r>
        <w:rPr>
          <w:spacing w:val="74"/>
        </w:rPr>
        <w:t xml:space="preserve"> </w:t>
      </w:r>
      <w:r>
        <w:t>for</w:t>
      </w:r>
      <w:r>
        <w:rPr>
          <w:spacing w:val="75"/>
        </w:rPr>
        <w:t xml:space="preserve"> </w:t>
      </w:r>
      <w:r>
        <w:t>the</w:t>
      </w:r>
      <w:r>
        <w:rPr>
          <w:spacing w:val="77"/>
        </w:rPr>
        <w:t xml:space="preserve"> </w:t>
      </w:r>
      <w:r>
        <w:t>period</w:t>
      </w:r>
      <w:r>
        <w:rPr>
          <w:spacing w:val="76"/>
        </w:rPr>
        <w:t xml:space="preserve"> </w:t>
      </w:r>
      <w:r>
        <w:t>of</w:t>
      </w:r>
      <w:r>
        <w:rPr>
          <w:spacing w:val="77"/>
        </w:rPr>
        <w:t xml:space="preserve"> </w:t>
      </w:r>
      <w:r>
        <w:t>…....…….</w:t>
      </w:r>
      <w:r>
        <w:rPr>
          <w:spacing w:val="76"/>
        </w:rPr>
        <w:t xml:space="preserve"> </w:t>
      </w:r>
      <w:r>
        <w:t>as</w:t>
      </w:r>
      <w:r>
        <w:rPr>
          <w:spacing w:val="75"/>
        </w:rPr>
        <w:t xml:space="preserve"> </w:t>
      </w:r>
      <w:r>
        <w:t>earnest</w:t>
      </w:r>
      <w:r>
        <w:rPr>
          <w:spacing w:val="78"/>
        </w:rPr>
        <w:t xml:space="preserve"> </w:t>
      </w:r>
      <w:r>
        <w:t>money</w:t>
      </w:r>
      <w:r>
        <w:rPr>
          <w:spacing w:val="74"/>
        </w:rPr>
        <w:t xml:space="preserve"> </w:t>
      </w:r>
      <w:r>
        <w:t>pledged</w:t>
      </w:r>
      <w:r>
        <w:rPr>
          <w:spacing w:val="77"/>
        </w:rPr>
        <w:t xml:space="preserve"> </w:t>
      </w:r>
      <w:r>
        <w:t>in</w:t>
      </w:r>
      <w:r>
        <w:rPr>
          <w:spacing w:val="76"/>
        </w:rPr>
        <w:t xml:space="preserve"> </w:t>
      </w:r>
      <w:r>
        <w:t>favour</w:t>
      </w:r>
      <w:r>
        <w:rPr>
          <w:spacing w:val="77"/>
        </w:rPr>
        <w:t xml:space="preserve"> </w:t>
      </w:r>
      <w:r>
        <w:t>of</w:t>
      </w:r>
    </w:p>
    <w:p w:rsidR="00D9308F" w:rsidRDefault="00A0195B">
      <w:pPr>
        <w:pStyle w:val="BodyText"/>
        <w:spacing w:before="64" w:line="300" w:lineRule="auto"/>
        <w:ind w:left="109"/>
      </w:pPr>
      <w:r>
        <w:t>……………….</w:t>
      </w:r>
      <w:r w:rsidR="003126F3">
        <w:t xml:space="preserve"> </w:t>
      </w:r>
      <w:r>
        <w:t>is enclosed, the full value of which shall be retained by the (Name of Discom) on account of earnest</w:t>
      </w:r>
      <w:r>
        <w:rPr>
          <w:spacing w:val="-52"/>
        </w:rPr>
        <w:t xml:space="preserve"> </w:t>
      </w:r>
      <w:r>
        <w:t>money</w:t>
      </w:r>
      <w:r>
        <w:rPr>
          <w:spacing w:val="-4"/>
        </w:rPr>
        <w:t xml:space="preserve"> </w:t>
      </w:r>
      <w:r>
        <w:t>security</w:t>
      </w:r>
      <w:r>
        <w:rPr>
          <w:spacing w:val="-3"/>
        </w:rPr>
        <w:t xml:space="preserve"> </w:t>
      </w:r>
      <w:r>
        <w:t>deposit</w:t>
      </w:r>
      <w:r>
        <w:rPr>
          <w:spacing w:val="1"/>
        </w:rPr>
        <w:t xml:space="preserve"> </w:t>
      </w:r>
      <w:r>
        <w:t>specified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said clause of</w:t>
      </w:r>
      <w:r>
        <w:rPr>
          <w:spacing w:val="-3"/>
        </w:rPr>
        <w:t xml:space="preserve"> </w:t>
      </w:r>
      <w:r>
        <w:t>the “Instructions</w:t>
      </w:r>
      <w:r>
        <w:rPr>
          <w:spacing w:val="-2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Tenderers”.</w:t>
      </w:r>
    </w:p>
    <w:p w:rsidR="00D9308F" w:rsidRDefault="00A0195B">
      <w:pPr>
        <w:pStyle w:val="BodyText"/>
        <w:spacing w:line="300" w:lineRule="auto"/>
        <w:ind w:left="109" w:firstLine="782"/>
      </w:pPr>
      <w:r>
        <w:t>I/we</w:t>
      </w:r>
      <w:r>
        <w:rPr>
          <w:spacing w:val="-3"/>
        </w:rPr>
        <w:t xml:space="preserve"> </w:t>
      </w:r>
      <w:r>
        <w:t>hereby</w:t>
      </w:r>
      <w:r>
        <w:rPr>
          <w:spacing w:val="-5"/>
        </w:rPr>
        <w:t xml:space="preserve"> </w:t>
      </w:r>
      <w:r>
        <w:t>undertake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agree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execute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contract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accordance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said</w:t>
      </w:r>
      <w:r>
        <w:rPr>
          <w:spacing w:val="-5"/>
        </w:rPr>
        <w:t xml:space="preserve"> </w:t>
      </w:r>
      <w:r>
        <w:t>„Terms,</w:t>
      </w:r>
      <w:r>
        <w:rPr>
          <w:spacing w:val="-3"/>
        </w:rPr>
        <w:t xml:space="preserve"> </w:t>
      </w:r>
      <w:r>
        <w:t>Conditions</w:t>
      </w:r>
      <w:r>
        <w:rPr>
          <w:spacing w:val="-2"/>
        </w:rPr>
        <w:t xml:space="preserve"> </w:t>
      </w:r>
      <w:r>
        <w:t>&amp;</w:t>
      </w:r>
      <w:r>
        <w:rPr>
          <w:spacing w:val="-52"/>
        </w:rPr>
        <w:t xml:space="preserve"> </w:t>
      </w:r>
      <w:r>
        <w:t>Instruction</w:t>
      </w:r>
      <w:r>
        <w:rPr>
          <w:spacing w:val="-1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Tenderer‟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tender bid</w:t>
      </w:r>
      <w:r>
        <w:rPr>
          <w:spacing w:val="-1"/>
        </w:rPr>
        <w:t xml:space="preserve"> </w:t>
      </w:r>
      <w:r>
        <w:t>specification.</w:t>
      </w:r>
    </w:p>
    <w:p w:rsidR="00D9308F" w:rsidRDefault="00A0195B">
      <w:pPr>
        <w:pStyle w:val="BodyText"/>
        <w:ind w:left="109"/>
      </w:pPr>
      <w:r>
        <w:t>Firm</w:t>
      </w:r>
      <w:r>
        <w:rPr>
          <w:spacing w:val="-4"/>
        </w:rPr>
        <w:t xml:space="preserve"> </w:t>
      </w:r>
      <w:r>
        <w:t>RTGS</w:t>
      </w:r>
      <w:r>
        <w:rPr>
          <w:spacing w:val="1"/>
        </w:rPr>
        <w:t xml:space="preserve"> </w:t>
      </w:r>
      <w:r>
        <w:t>Details:-</w:t>
      </w:r>
    </w:p>
    <w:p w:rsidR="00D9308F" w:rsidRDefault="00A0195B">
      <w:pPr>
        <w:pStyle w:val="BodyText"/>
        <w:spacing w:before="64" w:line="300" w:lineRule="auto"/>
        <w:ind w:left="109" w:right="435"/>
      </w:pPr>
      <w:r>
        <w:t>The details of the funds (earnest money/Tender Fees) given by the firm in the present tender, are deposited in the</w:t>
      </w:r>
      <w:r>
        <w:rPr>
          <w:spacing w:val="-52"/>
        </w:rPr>
        <w:t xml:space="preserve"> </w:t>
      </w:r>
      <w:r>
        <w:t>departmental</w:t>
      </w:r>
      <w:r>
        <w:rPr>
          <w:spacing w:val="-1"/>
        </w:rPr>
        <w:t xml:space="preserve"> </w:t>
      </w:r>
      <w:r>
        <w:t>account, as mentioned</w:t>
      </w:r>
      <w:r>
        <w:rPr>
          <w:spacing w:val="-2"/>
        </w:rPr>
        <w:t xml:space="preserve"> </w:t>
      </w:r>
      <w:r>
        <w:t>herein</w:t>
      </w:r>
      <w:r>
        <w:rPr>
          <w:spacing w:val="-3"/>
        </w:rPr>
        <w:t xml:space="preserve"> </w:t>
      </w:r>
      <w:r>
        <w:t>under:-</w:t>
      </w:r>
    </w:p>
    <w:p w:rsidR="00D9308F" w:rsidRDefault="00D9308F">
      <w:pPr>
        <w:pStyle w:val="BodyText"/>
        <w:spacing w:before="5"/>
        <w:rPr>
          <w:sz w:val="27"/>
        </w:rPr>
      </w:pPr>
    </w:p>
    <w:p w:rsidR="00D9308F" w:rsidRDefault="00A0195B">
      <w:pPr>
        <w:pStyle w:val="BodyText"/>
        <w:spacing w:line="300" w:lineRule="auto"/>
        <w:ind w:left="109" w:right="7735"/>
      </w:pPr>
      <w:r>
        <w:t>Firm current account number-</w:t>
      </w:r>
      <w:r>
        <w:rPr>
          <w:spacing w:val="-52"/>
        </w:rPr>
        <w:t xml:space="preserve"> </w:t>
      </w:r>
      <w:r>
        <w:t>Name of Bank with address:-</w:t>
      </w:r>
      <w:r>
        <w:rPr>
          <w:spacing w:val="1"/>
        </w:rPr>
        <w:t xml:space="preserve"> </w:t>
      </w:r>
      <w:r>
        <w:t>IFSC</w:t>
      </w:r>
      <w:r>
        <w:rPr>
          <w:spacing w:val="-1"/>
        </w:rPr>
        <w:t xml:space="preserve"> </w:t>
      </w:r>
      <w:r>
        <w:t>code of</w:t>
      </w:r>
      <w:r>
        <w:rPr>
          <w:spacing w:val="-2"/>
        </w:rPr>
        <w:t xml:space="preserve"> </w:t>
      </w:r>
      <w:r>
        <w:t>the branch-</w:t>
      </w:r>
    </w:p>
    <w:p w:rsidR="00D9308F" w:rsidRDefault="00A0195B">
      <w:pPr>
        <w:pStyle w:val="BodyText"/>
        <w:tabs>
          <w:tab w:val="left" w:leader="dot" w:pos="2190"/>
        </w:tabs>
        <w:spacing w:line="252" w:lineRule="exact"/>
        <w:ind w:left="109"/>
      </w:pPr>
      <w:r>
        <w:t>Amount:-</w:t>
      </w:r>
      <w:r>
        <w:rPr>
          <w:spacing w:val="-5"/>
        </w:rPr>
        <w:t xml:space="preserve"> </w:t>
      </w:r>
      <w:r>
        <w:t>Rs.</w:t>
      </w:r>
      <w:r>
        <w:tab/>
        <w:t>&amp;</w:t>
      </w:r>
      <w:r>
        <w:rPr>
          <w:spacing w:val="-3"/>
        </w:rPr>
        <w:t xml:space="preserve"> </w:t>
      </w:r>
      <w:r>
        <w:t>head</w:t>
      </w:r>
      <w:r>
        <w:rPr>
          <w:spacing w:val="-2"/>
        </w:rPr>
        <w:t xml:space="preserve"> </w:t>
      </w:r>
      <w:r>
        <w:t>(EMD/Tender</w:t>
      </w:r>
      <w:r>
        <w:rPr>
          <w:spacing w:val="-2"/>
        </w:rPr>
        <w:t xml:space="preserve"> </w:t>
      </w:r>
      <w:r>
        <w:t>Cost)</w:t>
      </w:r>
    </w:p>
    <w:p w:rsidR="00D9308F" w:rsidRDefault="00A0195B">
      <w:pPr>
        <w:pStyle w:val="BodyText"/>
        <w:spacing w:before="64"/>
        <w:ind w:left="109"/>
      </w:pPr>
      <w:r>
        <w:t>UTR</w:t>
      </w:r>
      <w:r>
        <w:rPr>
          <w:spacing w:val="-1"/>
        </w:rPr>
        <w:t xml:space="preserve"> </w:t>
      </w:r>
      <w:r>
        <w:t>no.-</w:t>
      </w:r>
    </w:p>
    <w:p w:rsidR="00D9308F" w:rsidRDefault="00D9308F">
      <w:pPr>
        <w:pStyle w:val="BodyText"/>
        <w:rPr>
          <w:sz w:val="24"/>
        </w:rPr>
      </w:pPr>
    </w:p>
    <w:p w:rsidR="00D9308F" w:rsidRDefault="00D9308F">
      <w:pPr>
        <w:pStyle w:val="BodyText"/>
        <w:spacing w:before="7"/>
        <w:rPr>
          <w:sz w:val="25"/>
        </w:rPr>
      </w:pPr>
    </w:p>
    <w:p w:rsidR="00D9308F" w:rsidRDefault="00A0195B">
      <w:pPr>
        <w:pStyle w:val="BodyText"/>
        <w:spacing w:line="252" w:lineRule="exact"/>
        <w:ind w:left="6385" w:right="828"/>
        <w:jc w:val="center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D9308F" w:rsidRDefault="00A0195B">
      <w:pPr>
        <w:pStyle w:val="BodyText"/>
        <w:spacing w:line="244" w:lineRule="auto"/>
        <w:ind w:left="6387" w:right="828"/>
        <w:jc w:val="center"/>
      </w:pPr>
      <w:r>
        <w:t>Signature of the authorised Signatory</w:t>
      </w:r>
      <w:r>
        <w:rPr>
          <w:spacing w:val="-52"/>
        </w:rPr>
        <w:t xml:space="preserve"> </w:t>
      </w:r>
      <w:r>
        <w:t>(With</w:t>
      </w:r>
      <w:r>
        <w:rPr>
          <w:spacing w:val="-3"/>
        </w:rPr>
        <w:t xml:space="preserve"> </w:t>
      </w:r>
      <w:r>
        <w:t>complete</w:t>
      </w:r>
      <w:r>
        <w:rPr>
          <w:spacing w:val="-2"/>
        </w:rPr>
        <w:t xml:space="preserve"> </w:t>
      </w:r>
      <w:r>
        <w:t>address &amp;</w:t>
      </w:r>
      <w:r>
        <w:rPr>
          <w:spacing w:val="-4"/>
        </w:rPr>
        <w:t xml:space="preserve"> </w:t>
      </w:r>
      <w:r>
        <w:t>Seal)</w:t>
      </w:r>
    </w:p>
    <w:sectPr w:rsidR="00D9308F">
      <w:pgSz w:w="11910" w:h="16840"/>
      <w:pgMar w:top="480" w:right="6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9308F"/>
    <w:rsid w:val="00026AD8"/>
    <w:rsid w:val="000638A7"/>
    <w:rsid w:val="00077D0F"/>
    <w:rsid w:val="00085757"/>
    <w:rsid w:val="000B1AEE"/>
    <w:rsid w:val="000C1E32"/>
    <w:rsid w:val="000D3DD1"/>
    <w:rsid w:val="000D57C1"/>
    <w:rsid w:val="000E05FB"/>
    <w:rsid w:val="0013192F"/>
    <w:rsid w:val="00137BDD"/>
    <w:rsid w:val="00141973"/>
    <w:rsid w:val="00150863"/>
    <w:rsid w:val="00154C46"/>
    <w:rsid w:val="00157B7D"/>
    <w:rsid w:val="001673EE"/>
    <w:rsid w:val="001925F9"/>
    <w:rsid w:val="001A18EA"/>
    <w:rsid w:val="001C2B1D"/>
    <w:rsid w:val="001D321D"/>
    <w:rsid w:val="0020221A"/>
    <w:rsid w:val="0022005F"/>
    <w:rsid w:val="00231B65"/>
    <w:rsid w:val="00257B38"/>
    <w:rsid w:val="00260E60"/>
    <w:rsid w:val="002746DC"/>
    <w:rsid w:val="00285140"/>
    <w:rsid w:val="002B02FF"/>
    <w:rsid w:val="003126F3"/>
    <w:rsid w:val="003131D8"/>
    <w:rsid w:val="003246F7"/>
    <w:rsid w:val="0036729B"/>
    <w:rsid w:val="0039611B"/>
    <w:rsid w:val="003A6E4F"/>
    <w:rsid w:val="003B2771"/>
    <w:rsid w:val="003B7871"/>
    <w:rsid w:val="003C2814"/>
    <w:rsid w:val="003F40DF"/>
    <w:rsid w:val="0040594E"/>
    <w:rsid w:val="00414FC6"/>
    <w:rsid w:val="00417760"/>
    <w:rsid w:val="0045571E"/>
    <w:rsid w:val="004A6362"/>
    <w:rsid w:val="00581FAE"/>
    <w:rsid w:val="00604857"/>
    <w:rsid w:val="0061126E"/>
    <w:rsid w:val="00646588"/>
    <w:rsid w:val="006E5050"/>
    <w:rsid w:val="006F713D"/>
    <w:rsid w:val="00731294"/>
    <w:rsid w:val="00733BF8"/>
    <w:rsid w:val="00745398"/>
    <w:rsid w:val="00766FDF"/>
    <w:rsid w:val="007A496F"/>
    <w:rsid w:val="007B2CA9"/>
    <w:rsid w:val="007E4160"/>
    <w:rsid w:val="007E6E4F"/>
    <w:rsid w:val="0088772A"/>
    <w:rsid w:val="008A7912"/>
    <w:rsid w:val="008B2239"/>
    <w:rsid w:val="008D2536"/>
    <w:rsid w:val="008E4794"/>
    <w:rsid w:val="00912AE9"/>
    <w:rsid w:val="009511C1"/>
    <w:rsid w:val="00952553"/>
    <w:rsid w:val="00974135"/>
    <w:rsid w:val="00976E47"/>
    <w:rsid w:val="009865B4"/>
    <w:rsid w:val="009950B2"/>
    <w:rsid w:val="009E702C"/>
    <w:rsid w:val="00A0195B"/>
    <w:rsid w:val="00A90CF3"/>
    <w:rsid w:val="00AA0D8E"/>
    <w:rsid w:val="00AC3A5C"/>
    <w:rsid w:val="00AC4821"/>
    <w:rsid w:val="00B57871"/>
    <w:rsid w:val="00B7135E"/>
    <w:rsid w:val="00BA46C6"/>
    <w:rsid w:val="00BB4268"/>
    <w:rsid w:val="00BE48EF"/>
    <w:rsid w:val="00BF0007"/>
    <w:rsid w:val="00BF53DB"/>
    <w:rsid w:val="00C1012A"/>
    <w:rsid w:val="00C95CB2"/>
    <w:rsid w:val="00C97533"/>
    <w:rsid w:val="00CA6C09"/>
    <w:rsid w:val="00CE53F2"/>
    <w:rsid w:val="00CF7470"/>
    <w:rsid w:val="00D64A08"/>
    <w:rsid w:val="00D9308F"/>
    <w:rsid w:val="00D94354"/>
    <w:rsid w:val="00E14F98"/>
    <w:rsid w:val="00E37ED4"/>
    <w:rsid w:val="00E46D2E"/>
    <w:rsid w:val="00E71E63"/>
    <w:rsid w:val="00EB5A4E"/>
    <w:rsid w:val="00EE3462"/>
    <w:rsid w:val="00EE516B"/>
    <w:rsid w:val="00F009A5"/>
    <w:rsid w:val="00F232F8"/>
    <w:rsid w:val="00F32CF1"/>
    <w:rsid w:val="00F7466E"/>
    <w:rsid w:val="00FA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77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0"/>
      <w:ind w:left="2961" w:right="484" w:hanging="2185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customStyle="1" w:styleId="Default">
    <w:name w:val="Default"/>
    <w:rsid w:val="003B787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A5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777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1"/>
    <w:qFormat/>
    <w:pPr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90"/>
      <w:ind w:left="2961" w:right="484" w:hanging="2185"/>
    </w:pPr>
    <w:rPr>
      <w:rFonts w:ascii="Cambria" w:eastAsia="Cambria" w:hAnsi="Cambria" w:cs="Cambria"/>
      <w:sz w:val="52"/>
      <w:szCs w:val="5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customStyle="1" w:styleId="Default">
    <w:name w:val="Default"/>
    <w:rsid w:val="003B787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A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ender.up.nic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tender.up.nic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tender.up.nic.in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5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Solution</dc:creator>
  <cp:lastModifiedBy>Acer</cp:lastModifiedBy>
  <cp:revision>96</cp:revision>
  <cp:lastPrinted>2024-09-05T11:59:00Z</cp:lastPrinted>
  <dcterms:created xsi:type="dcterms:W3CDTF">2022-12-15T06:36:00Z</dcterms:created>
  <dcterms:modified xsi:type="dcterms:W3CDTF">2024-09-05T11:59:00Z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2022-12-15T00:00:00Z</vt:filetime>
  </property>
</Properties>
</file>